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FD" w:rsidRDefault="002A34FD" w:rsidP="002A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2A34FD" w:rsidRDefault="002A34FD" w:rsidP="002A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№6»</w:t>
      </w:r>
    </w:p>
    <w:p w:rsidR="002A34FD" w:rsidRDefault="002A34FD" w:rsidP="002A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Бежецка Тверской области</w:t>
      </w:r>
    </w:p>
    <w:p w:rsidR="002A34FD" w:rsidRDefault="002A34FD" w:rsidP="002A34FD">
      <w:pPr>
        <w:jc w:val="center"/>
        <w:rPr>
          <w:sz w:val="28"/>
          <w:szCs w:val="28"/>
        </w:rPr>
      </w:pPr>
      <w:r w:rsidRPr="00FD602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2A34FD" w:rsidRDefault="002A34FD" w:rsidP="002A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171980 Российская Федерация, Тверская область, </w:t>
      </w:r>
    </w:p>
    <w:p w:rsidR="002A34FD" w:rsidRDefault="002A34FD" w:rsidP="002A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Бежецк, пер. Молодежный, д.9</w:t>
      </w:r>
    </w:p>
    <w:p w:rsidR="002A34FD" w:rsidRDefault="002A34FD" w:rsidP="002A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Телефон: 8-(48231) 5-83-04; 8-(48231) 5-83-50</w:t>
      </w:r>
    </w:p>
    <w:p w:rsidR="002A34FD" w:rsidRDefault="002A34FD" w:rsidP="002A34FD">
      <w:pPr>
        <w:jc w:val="center"/>
        <w:rPr>
          <w:sz w:val="28"/>
          <w:szCs w:val="28"/>
        </w:rPr>
      </w:pPr>
    </w:p>
    <w:tbl>
      <w:tblPr>
        <w:tblStyle w:val="a3"/>
        <w:tblW w:w="10614" w:type="dxa"/>
        <w:tblInd w:w="-743" w:type="dxa"/>
        <w:tblLook w:val="04A0"/>
      </w:tblPr>
      <w:tblGrid>
        <w:gridCol w:w="4033"/>
        <w:gridCol w:w="3290"/>
        <w:gridCol w:w="3291"/>
      </w:tblGrid>
      <w:tr w:rsidR="002A34FD" w:rsidTr="002A34FD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Утверждаю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Директор МОУ СОШ№6</w:t>
            </w:r>
          </w:p>
          <w:p w:rsidR="002A34FD" w:rsidRPr="006A684D" w:rsidRDefault="002A34FD" w:rsidP="002A34FD">
            <w:pPr>
              <w:spacing w:before="240" w:line="276" w:lineRule="auto"/>
              <w:rPr>
                <w:sz w:val="24"/>
                <w:szCs w:val="24"/>
                <w:u w:val="single"/>
              </w:rPr>
            </w:pPr>
            <w:r w:rsidRPr="006A684D">
              <w:rPr>
                <w:sz w:val="24"/>
                <w:szCs w:val="24"/>
                <w:u w:val="single"/>
              </w:rPr>
              <w:t>_А.Н.Некрасов</w:t>
            </w:r>
            <w:r>
              <w:rPr>
                <w:sz w:val="24"/>
                <w:szCs w:val="24"/>
                <w:u w:val="single"/>
              </w:rPr>
              <w:t>_________</w:t>
            </w:r>
          </w:p>
          <w:p w:rsidR="002A34FD" w:rsidRPr="00ED2846" w:rsidRDefault="002A34FD" w:rsidP="002A34FD">
            <w:pPr>
              <w:spacing w:line="180" w:lineRule="exact"/>
              <w:rPr>
                <w:sz w:val="24"/>
                <w:szCs w:val="24"/>
                <w:vertAlign w:val="subscript"/>
              </w:rPr>
            </w:pPr>
            <w:r w:rsidRPr="00ED2846">
              <w:rPr>
                <w:sz w:val="24"/>
                <w:szCs w:val="24"/>
                <w:vertAlign w:val="subscript"/>
              </w:rPr>
              <w:t xml:space="preserve">                        </w:t>
            </w:r>
            <w:r>
              <w:rPr>
                <w:sz w:val="24"/>
                <w:szCs w:val="24"/>
                <w:vertAlign w:val="subscript"/>
              </w:rPr>
              <w:t xml:space="preserve">   </w:t>
            </w:r>
            <w:r w:rsidRPr="00ED2846">
              <w:rPr>
                <w:sz w:val="24"/>
                <w:szCs w:val="24"/>
                <w:vertAlign w:val="subscript"/>
              </w:rPr>
              <w:t>(ФИО)</w:t>
            </w:r>
          </w:p>
          <w:p w:rsidR="002A34FD" w:rsidRPr="00ED2846" w:rsidRDefault="002A34FD" w:rsidP="002A34F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№______________</w:t>
            </w:r>
          </w:p>
          <w:p w:rsidR="002A34FD" w:rsidRPr="00ED2846" w:rsidRDefault="002A34FD" w:rsidP="002A34FD">
            <w:pPr>
              <w:spacing w:before="240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Согласовано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на Методическом Совете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школы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Протокол №________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от «___»_________20___г.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ED2846">
              <w:rPr>
                <w:sz w:val="24"/>
                <w:szCs w:val="24"/>
              </w:rPr>
              <w:t>Руководитель МС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6A684D">
              <w:rPr>
                <w:sz w:val="24"/>
                <w:szCs w:val="24"/>
                <w:u w:val="single"/>
              </w:rPr>
              <w:t>_Е.Н.Малашина</w:t>
            </w:r>
            <w:r>
              <w:rPr>
                <w:sz w:val="24"/>
                <w:szCs w:val="24"/>
              </w:rPr>
              <w:t>_________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 w:rsidRPr="00ED284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</w:t>
            </w:r>
            <w:r w:rsidRPr="00ED2846">
              <w:rPr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2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МО</w:t>
            </w:r>
          </w:p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учителей начальных </w:t>
            </w:r>
          </w:p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</w:p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№_________</w:t>
            </w:r>
          </w:p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«_____»_________20___г.</w:t>
            </w:r>
          </w:p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2A34FD" w:rsidRDefault="002A34FD" w:rsidP="002A34FD">
            <w:pPr>
              <w:spacing w:line="276" w:lineRule="auto"/>
              <w:rPr>
                <w:sz w:val="24"/>
                <w:szCs w:val="24"/>
              </w:rPr>
            </w:pPr>
            <w:r w:rsidRPr="006A684D">
              <w:rPr>
                <w:sz w:val="24"/>
                <w:szCs w:val="24"/>
                <w:u w:val="single"/>
              </w:rPr>
              <w:t>_С.Н.Гогушкина____</w:t>
            </w:r>
            <w:r>
              <w:rPr>
                <w:sz w:val="24"/>
                <w:szCs w:val="24"/>
              </w:rPr>
              <w:t>______</w:t>
            </w:r>
          </w:p>
          <w:p w:rsidR="002A34FD" w:rsidRPr="00ED2846" w:rsidRDefault="002A34FD" w:rsidP="002A34FD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  <w:vertAlign w:val="subscript"/>
              </w:rPr>
              <w:t>(ФИО)</w:t>
            </w:r>
          </w:p>
        </w:tc>
      </w:tr>
    </w:tbl>
    <w:p w:rsidR="002A34FD" w:rsidRDefault="002A34FD" w:rsidP="002A34FD">
      <w:pPr>
        <w:ind w:left="-1134" w:right="-143"/>
        <w:jc w:val="center"/>
        <w:rPr>
          <w:sz w:val="28"/>
          <w:szCs w:val="28"/>
        </w:rPr>
      </w:pPr>
    </w:p>
    <w:p w:rsidR="002A34FD" w:rsidRDefault="002A34FD" w:rsidP="002A34FD">
      <w:pPr>
        <w:ind w:left="-113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 по</w:t>
      </w:r>
    </w:p>
    <w:p w:rsidR="002A34FD" w:rsidRDefault="002A34FD" w:rsidP="002A34FD">
      <w:pPr>
        <w:ind w:left="-1134" w:right="-143"/>
        <w:jc w:val="center"/>
        <w:rPr>
          <w:b/>
          <w:sz w:val="28"/>
          <w:szCs w:val="28"/>
        </w:rPr>
      </w:pPr>
    </w:p>
    <w:p w:rsidR="002A34FD" w:rsidRDefault="002A34FD" w:rsidP="002A34FD">
      <w:pPr>
        <w:ind w:right="-143"/>
        <w:rPr>
          <w:b/>
          <w:sz w:val="28"/>
          <w:szCs w:val="28"/>
        </w:rPr>
      </w:pPr>
    </w:p>
    <w:p w:rsidR="002A34FD" w:rsidRPr="000D6F65" w:rsidRDefault="002A34FD" w:rsidP="002A34FD">
      <w:pPr>
        <w:ind w:left="-1134" w:right="-1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       физической культуре</w:t>
      </w:r>
      <w:r w:rsidRPr="000D6F65">
        <w:rPr>
          <w:b/>
          <w:sz w:val="28"/>
          <w:szCs w:val="28"/>
          <w:u w:val="single"/>
        </w:rPr>
        <w:t>______________</w:t>
      </w:r>
      <w:r>
        <w:rPr>
          <w:b/>
          <w:sz w:val="28"/>
          <w:szCs w:val="28"/>
          <w:u w:val="single"/>
        </w:rPr>
        <w:t>________</w:t>
      </w:r>
    </w:p>
    <w:p w:rsidR="002A34FD" w:rsidRDefault="002A34FD" w:rsidP="002A34FD">
      <w:pPr>
        <w:spacing w:line="180" w:lineRule="exact"/>
        <w:ind w:left="-1134" w:right="-142"/>
        <w:jc w:val="center"/>
        <w:rPr>
          <w:sz w:val="28"/>
          <w:szCs w:val="28"/>
          <w:vertAlign w:val="subscript"/>
        </w:rPr>
      </w:pPr>
      <w:r w:rsidRPr="00971B45">
        <w:rPr>
          <w:sz w:val="28"/>
          <w:szCs w:val="28"/>
          <w:vertAlign w:val="subscript"/>
        </w:rPr>
        <w:t>(наименование учебного предмета/курса)</w:t>
      </w:r>
    </w:p>
    <w:p w:rsidR="002A34FD" w:rsidRPr="000D6F65" w:rsidRDefault="002A34FD" w:rsidP="002A34FD">
      <w:pPr>
        <w:spacing w:before="240"/>
        <w:ind w:left="-1134" w:right="-143"/>
        <w:jc w:val="center"/>
        <w:rPr>
          <w:b/>
          <w:sz w:val="28"/>
          <w:szCs w:val="28"/>
          <w:u w:val="single"/>
        </w:rPr>
      </w:pPr>
      <w:r w:rsidRPr="000D6F65">
        <w:rPr>
          <w:b/>
          <w:sz w:val="28"/>
          <w:szCs w:val="28"/>
          <w:u w:val="single"/>
        </w:rPr>
        <w:t>______________________</w:t>
      </w:r>
      <w:r w:rsidRPr="000D6F65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ступень, 4</w:t>
      </w:r>
      <w:r w:rsidRPr="000D6F65">
        <w:rPr>
          <w:b/>
          <w:sz w:val="28"/>
          <w:szCs w:val="28"/>
          <w:u w:val="single"/>
        </w:rPr>
        <w:t xml:space="preserve"> класс____________________</w:t>
      </w:r>
      <w:r>
        <w:rPr>
          <w:b/>
          <w:sz w:val="28"/>
          <w:szCs w:val="28"/>
          <w:u w:val="single"/>
        </w:rPr>
        <w:t>_______</w:t>
      </w:r>
    </w:p>
    <w:p w:rsidR="002A34FD" w:rsidRDefault="002A34FD" w:rsidP="002A34FD">
      <w:pPr>
        <w:spacing w:line="180" w:lineRule="exact"/>
        <w:ind w:left="-1134" w:right="-142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(ступень образования/класс)</w:t>
      </w:r>
    </w:p>
    <w:p w:rsidR="002A34FD" w:rsidRPr="000D6F65" w:rsidRDefault="002A34FD" w:rsidP="002A34FD">
      <w:pPr>
        <w:spacing w:before="240"/>
        <w:ind w:left="-1134" w:right="-1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______________________2011 – 2012</w:t>
      </w:r>
      <w:r w:rsidRPr="000D6F65">
        <w:rPr>
          <w:b/>
          <w:sz w:val="28"/>
          <w:szCs w:val="28"/>
          <w:u w:val="single"/>
        </w:rPr>
        <w:t xml:space="preserve"> учебный год_____________________</w:t>
      </w:r>
    </w:p>
    <w:p w:rsidR="002A34FD" w:rsidRDefault="002A34FD" w:rsidP="002A34FD">
      <w:pPr>
        <w:spacing w:line="180" w:lineRule="exact"/>
        <w:ind w:left="-1134" w:right="-142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(срок реализации программы)</w:t>
      </w:r>
    </w:p>
    <w:p w:rsidR="002A34FD" w:rsidRPr="000D6F65" w:rsidRDefault="002A34FD" w:rsidP="002A34FD">
      <w:pPr>
        <w:spacing w:before="240"/>
        <w:ind w:left="-1134" w:right="-143"/>
        <w:rPr>
          <w:b/>
          <w:sz w:val="28"/>
          <w:szCs w:val="28"/>
        </w:rPr>
      </w:pPr>
      <w:r>
        <w:rPr>
          <w:sz w:val="28"/>
          <w:szCs w:val="28"/>
        </w:rPr>
        <w:t>Составлена на основе</w:t>
      </w:r>
      <w:r w:rsidRPr="000D6F65">
        <w:rPr>
          <w:b/>
          <w:sz w:val="28"/>
          <w:szCs w:val="28"/>
          <w:u w:val="single"/>
        </w:rPr>
        <w:t>_</w:t>
      </w:r>
      <w:r w:rsidRPr="00AB232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«Физическая культура»          В.И.Ляха______________</w:t>
      </w:r>
    </w:p>
    <w:p w:rsidR="002A34FD" w:rsidRDefault="002A34FD" w:rsidP="002A34FD">
      <w:pPr>
        <w:spacing w:line="160" w:lineRule="exact"/>
        <w:ind w:left="-1134" w:right="-142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программы)</w:t>
      </w:r>
    </w:p>
    <w:p w:rsidR="002A34FD" w:rsidRDefault="002A34FD" w:rsidP="002A34FD">
      <w:pPr>
        <w:spacing w:before="240"/>
        <w:ind w:left="-1134" w:right="-14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Программу составил</w:t>
      </w:r>
      <w:r w:rsidRPr="00AB2329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              учитель начальных классов____________________</w:t>
      </w:r>
    </w:p>
    <w:p w:rsidR="002A34FD" w:rsidRPr="00AB2329" w:rsidRDefault="002A34FD" w:rsidP="002A34FD">
      <w:pPr>
        <w:spacing w:before="240"/>
        <w:ind w:left="-1134" w:right="-1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  <w:r w:rsidRPr="00AB2329">
        <w:rPr>
          <w:b/>
          <w:sz w:val="28"/>
          <w:szCs w:val="28"/>
          <w:u w:val="single"/>
        </w:rPr>
        <w:t>С.Б.Степанова_(</w:t>
      </w:r>
      <w:r w:rsidRPr="00AB2329">
        <w:rPr>
          <w:b/>
          <w:sz w:val="28"/>
          <w:szCs w:val="28"/>
          <w:u w:val="single"/>
          <w:lang w:val="en-US"/>
        </w:rPr>
        <w:t>I</w:t>
      </w:r>
      <w:r w:rsidRPr="00AB2329">
        <w:rPr>
          <w:b/>
          <w:sz w:val="28"/>
          <w:szCs w:val="28"/>
          <w:u w:val="single"/>
        </w:rPr>
        <w:t xml:space="preserve"> _квалификационная категория)</w:t>
      </w:r>
      <w:r>
        <w:rPr>
          <w:b/>
          <w:sz w:val="28"/>
          <w:szCs w:val="28"/>
          <w:u w:val="single"/>
        </w:rPr>
        <w:t>_______</w:t>
      </w:r>
    </w:p>
    <w:p w:rsidR="002A34FD" w:rsidRDefault="002A34FD" w:rsidP="002A34FD">
      <w:pPr>
        <w:spacing w:line="180" w:lineRule="exact"/>
        <w:ind w:left="-1134" w:right="-142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 учителя, составившего рабочую учебную программу)</w:t>
      </w:r>
    </w:p>
    <w:p w:rsidR="002A34FD" w:rsidRDefault="002A34FD" w:rsidP="002A34FD">
      <w:pPr>
        <w:ind w:left="-1134" w:right="-143"/>
        <w:jc w:val="center"/>
        <w:rPr>
          <w:sz w:val="28"/>
          <w:szCs w:val="28"/>
          <w:vertAlign w:val="subscript"/>
        </w:rPr>
      </w:pPr>
    </w:p>
    <w:p w:rsidR="002A34FD" w:rsidRDefault="002A34FD" w:rsidP="002A34FD">
      <w:pPr>
        <w:ind w:left="-1134" w:right="-143"/>
        <w:jc w:val="center"/>
        <w:rPr>
          <w:sz w:val="28"/>
          <w:szCs w:val="28"/>
          <w:vertAlign w:val="subscript"/>
        </w:rPr>
      </w:pPr>
    </w:p>
    <w:p w:rsidR="002A34FD" w:rsidRDefault="002A34FD" w:rsidP="002A34FD">
      <w:pPr>
        <w:ind w:left="-1134" w:right="-143"/>
        <w:jc w:val="center"/>
        <w:rPr>
          <w:sz w:val="28"/>
          <w:szCs w:val="28"/>
          <w:vertAlign w:val="subscript"/>
        </w:rPr>
      </w:pPr>
    </w:p>
    <w:p w:rsidR="002A34FD" w:rsidRDefault="002A34FD" w:rsidP="002A34FD">
      <w:pPr>
        <w:ind w:left="-1134" w:right="-143"/>
        <w:jc w:val="center"/>
        <w:rPr>
          <w:sz w:val="28"/>
          <w:szCs w:val="28"/>
          <w:vertAlign w:val="subscript"/>
        </w:rPr>
      </w:pPr>
    </w:p>
    <w:p w:rsidR="002A34FD" w:rsidRDefault="002A34FD" w:rsidP="002A34FD">
      <w:pPr>
        <w:ind w:left="-1134" w:right="-143"/>
        <w:jc w:val="center"/>
        <w:rPr>
          <w:sz w:val="28"/>
          <w:szCs w:val="28"/>
          <w:vertAlign w:val="subscript"/>
        </w:rPr>
      </w:pPr>
    </w:p>
    <w:p w:rsidR="002A34FD" w:rsidRDefault="002A34FD" w:rsidP="002A34FD">
      <w:pPr>
        <w:ind w:left="-1134" w:right="-143"/>
        <w:jc w:val="center"/>
        <w:rPr>
          <w:sz w:val="28"/>
          <w:szCs w:val="28"/>
          <w:vertAlign w:val="subscript"/>
        </w:rPr>
      </w:pPr>
    </w:p>
    <w:p w:rsidR="002A34FD" w:rsidRDefault="002A34FD" w:rsidP="002A34FD">
      <w:pPr>
        <w:ind w:right="-143"/>
        <w:rPr>
          <w:sz w:val="28"/>
          <w:szCs w:val="28"/>
          <w:vertAlign w:val="subscript"/>
        </w:rPr>
      </w:pPr>
    </w:p>
    <w:p w:rsidR="002A34FD" w:rsidRDefault="002A34FD" w:rsidP="002A34FD">
      <w:pPr>
        <w:ind w:right="-143"/>
        <w:rPr>
          <w:sz w:val="28"/>
          <w:szCs w:val="28"/>
          <w:vertAlign w:val="subscript"/>
        </w:rPr>
      </w:pPr>
    </w:p>
    <w:p w:rsidR="002A34FD" w:rsidRPr="004028F0" w:rsidRDefault="002A34FD" w:rsidP="002A34FD">
      <w:pPr>
        <w:ind w:right="-143"/>
        <w:rPr>
          <w:sz w:val="28"/>
          <w:szCs w:val="28"/>
        </w:rPr>
      </w:pPr>
    </w:p>
    <w:p w:rsidR="002A34FD" w:rsidRDefault="002A34FD" w:rsidP="002A34FD">
      <w:pPr>
        <w:ind w:left="-1134" w:right="-143"/>
        <w:jc w:val="center"/>
        <w:rPr>
          <w:sz w:val="28"/>
          <w:szCs w:val="28"/>
        </w:rPr>
      </w:pPr>
      <w:r>
        <w:rPr>
          <w:sz w:val="28"/>
          <w:szCs w:val="28"/>
        </w:rPr>
        <w:t>г. Бежецк</w:t>
      </w:r>
    </w:p>
    <w:p w:rsidR="002A34FD" w:rsidRPr="004F0B73" w:rsidRDefault="002A34FD" w:rsidP="002A34FD">
      <w:pPr>
        <w:ind w:left="-1134" w:right="-143"/>
        <w:jc w:val="center"/>
        <w:rPr>
          <w:sz w:val="28"/>
          <w:szCs w:val="28"/>
        </w:rPr>
      </w:pPr>
      <w:r>
        <w:rPr>
          <w:sz w:val="28"/>
          <w:szCs w:val="28"/>
        </w:rPr>
        <w:t>2011г.</w:t>
      </w:r>
    </w:p>
    <w:p w:rsidR="002A34FD" w:rsidRDefault="002A34FD" w:rsidP="002A34FD">
      <w:pPr>
        <w:widowControl/>
        <w:tabs>
          <w:tab w:val="left" w:pos="2900"/>
        </w:tabs>
        <w:autoSpaceDE/>
        <w:autoSpaceDN/>
        <w:adjustRightInd/>
        <w:spacing w:line="276" w:lineRule="auto"/>
        <w:ind w:left="786"/>
        <w:contextualSpacing/>
        <w:jc w:val="both"/>
        <w:rPr>
          <w:rFonts w:eastAsia="@Arial Unicode MS"/>
          <w:b/>
          <w:bCs/>
          <w:i/>
          <w:sz w:val="28"/>
          <w:szCs w:val="24"/>
        </w:rPr>
      </w:pPr>
      <w:r w:rsidRPr="002A34FD">
        <w:rPr>
          <w:rFonts w:eastAsia="Times New Roman"/>
          <w:b/>
          <w:i/>
          <w:sz w:val="28"/>
          <w:szCs w:val="24"/>
        </w:rPr>
        <w:lastRenderedPageBreak/>
        <w:t xml:space="preserve">                          Данная программа составлена на основе Федерального Государственного  Образовательного  стандарта (</w:t>
      </w:r>
      <w:r w:rsidRPr="002A34FD">
        <w:rPr>
          <w:rFonts w:eastAsia="Times New Roman"/>
          <w:b/>
          <w:i/>
          <w:sz w:val="28"/>
          <w:szCs w:val="24"/>
          <w:lang w:val="en-US"/>
        </w:rPr>
        <w:t>II</w:t>
      </w:r>
      <w:r w:rsidRPr="002A34FD">
        <w:rPr>
          <w:rFonts w:eastAsia="Times New Roman"/>
          <w:b/>
          <w:i/>
          <w:sz w:val="28"/>
          <w:szCs w:val="24"/>
        </w:rPr>
        <w:t>)  начального общего образования,</w:t>
      </w:r>
      <w:r w:rsidRPr="002A34FD">
        <w:rPr>
          <w:rFonts w:ascii="Calibri" w:eastAsia="@Arial Unicode MS" w:hAnsi="Calibri"/>
          <w:b/>
          <w:bCs/>
          <w:i/>
          <w:sz w:val="28"/>
          <w:szCs w:val="24"/>
        </w:rPr>
        <w:t xml:space="preserve"> </w:t>
      </w:r>
      <w:r w:rsidRPr="002A34FD">
        <w:rPr>
          <w:rFonts w:eastAsia="@Arial Unicode MS"/>
          <w:b/>
          <w:bCs/>
          <w:i/>
          <w:sz w:val="28"/>
          <w:szCs w:val="24"/>
        </w:rPr>
        <w:t>Примерной программы общего образованияи и Комплексной программы физического воспитания учащихся 1-11 классов; В.И.Лях, А.А.Зданеви</w:t>
      </w:r>
      <w:r>
        <w:rPr>
          <w:rFonts w:eastAsia="@Arial Unicode MS"/>
          <w:b/>
          <w:bCs/>
          <w:i/>
          <w:sz w:val="28"/>
          <w:szCs w:val="24"/>
        </w:rPr>
        <w:t>ч</w:t>
      </w:r>
    </w:p>
    <w:p w:rsidR="002A34FD" w:rsidRPr="002A34FD" w:rsidRDefault="002A34FD" w:rsidP="002A34FD">
      <w:pPr>
        <w:widowControl/>
        <w:tabs>
          <w:tab w:val="left" w:pos="2900"/>
        </w:tabs>
        <w:autoSpaceDE/>
        <w:autoSpaceDN/>
        <w:adjustRightInd/>
        <w:spacing w:line="276" w:lineRule="auto"/>
        <w:ind w:left="786"/>
        <w:contextualSpacing/>
        <w:jc w:val="both"/>
        <w:rPr>
          <w:rFonts w:eastAsia="Times New Roman"/>
          <w:b/>
          <w:i/>
          <w:sz w:val="28"/>
          <w:szCs w:val="24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2A34FD">
        <w:rPr>
          <w:rFonts w:eastAsia="Times New Roman"/>
          <w:b/>
          <w:sz w:val="24"/>
          <w:szCs w:val="24"/>
        </w:rPr>
        <w:t>ПОЯСНИТЕЛЬНАЯ ЗАПИСКА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54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Рабочая программа по физической культуре для 1-4 классов разработана на основе: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«Комплексная программа физического воспитания 1-11 классы», автором - составителем которой являются В.И.Лях и А.А.Зданевич; издательство «Просвещение», Москва - 2010г.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54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Программа рассчитана на 99 часов в 1 классе и 102 часов во 2 - 4 классах из расчета 3 часа в неделю.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</w:t>
      </w:r>
    </w:p>
    <w:p w:rsidR="002A34FD" w:rsidRPr="002A34FD" w:rsidRDefault="002A34FD" w:rsidP="002A34FD">
      <w:pPr>
        <w:widowControl/>
        <w:spacing w:before="240"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2A34FD" w:rsidRPr="002A34FD" w:rsidRDefault="002A34FD" w:rsidP="002A34FD">
      <w:pPr>
        <w:widowControl/>
        <w:spacing w:before="120"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</w:t>
      </w:r>
      <w:r w:rsidRPr="002A34FD">
        <w:rPr>
          <w:rFonts w:eastAsia="Times New Roman"/>
          <w:sz w:val="28"/>
          <w:szCs w:val="28"/>
        </w:rPr>
        <w:lastRenderedPageBreak/>
        <w:t>заданий учащимся первого класса рекомендуется планировать и давать в форме игры.</w:t>
      </w:r>
    </w:p>
    <w:p w:rsidR="002A34FD" w:rsidRPr="002A34FD" w:rsidRDefault="002A34FD" w:rsidP="002A34FD">
      <w:pPr>
        <w:widowControl/>
        <w:spacing w:before="120"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2A34FD" w:rsidRPr="002A34FD" w:rsidRDefault="002A34FD" w:rsidP="002A34FD">
      <w:pPr>
        <w:widowControl/>
        <w:spacing w:before="120"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(В.И.Лях, А.А.Зданевич).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540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Освоение физической культуры в начальной школе направлено на достижение следующих </w:t>
      </w:r>
      <w:r w:rsidRPr="002A34FD">
        <w:rPr>
          <w:rFonts w:eastAsia="Times New Roman"/>
          <w:b/>
          <w:sz w:val="28"/>
          <w:szCs w:val="28"/>
        </w:rPr>
        <w:t>целей: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lastRenderedPageBreak/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В соответствии с требованиями учебной программы по физическому воспитанию </w:t>
      </w:r>
      <w:r w:rsidRPr="002A34FD">
        <w:rPr>
          <w:rFonts w:eastAsia="Times New Roman"/>
          <w:b/>
          <w:sz w:val="28"/>
          <w:szCs w:val="28"/>
        </w:rPr>
        <w:t>главными задачами</w:t>
      </w:r>
      <w:r w:rsidRPr="002A34FD">
        <w:rPr>
          <w:rFonts w:eastAsia="Times New Roman"/>
          <w:sz w:val="28"/>
          <w:szCs w:val="28"/>
        </w:rPr>
        <w:t xml:space="preserve"> для учителя являются: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укрепление здоровья, улучшение осанки, содействие гармоническому физическому развитию;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развитие координационных способностей;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формирование простейших знаний о личной гигиене, режиме дня;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приобщение к самостоятельным занятиям (дома), подвижным играм;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воспитание морально-волевых качеств;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воспитание устойчивого интереса к двигательной активности;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обучение детей правилам поведения во время занятий физическими упражнениями;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- развитие умения контролировать уровень своей двигательной подготовленности.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Программа включает в себя содержание только урочных форм занятий по физической культуре.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lastRenderedPageBreak/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A34FD">
        <w:rPr>
          <w:rFonts w:eastAsia="Times New Roman"/>
          <w:b/>
          <w:sz w:val="28"/>
          <w:szCs w:val="28"/>
        </w:rPr>
        <w:t>ТЕМАТИЧЕСКИЙ ПЛАН</w:t>
      </w: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928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4250"/>
        <w:gridCol w:w="1075"/>
        <w:gridCol w:w="1073"/>
        <w:gridCol w:w="1073"/>
        <w:gridCol w:w="1132"/>
      </w:tblGrid>
      <w:tr w:rsidR="002A34FD" w:rsidRPr="002A34FD" w:rsidTr="002A34FD">
        <w:trPr>
          <w:tblCellSpacing w:w="0" w:type="dxa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Количество часов (уроков)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Класс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keepNext/>
              <w:widowControl/>
              <w:spacing w:before="15" w:after="15" w:line="264" w:lineRule="auto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2A34F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78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2A34FD">
              <w:rPr>
                <w:rFonts w:eastAsia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keepNext/>
              <w:widowControl/>
              <w:spacing w:before="15" w:after="15" w:line="264" w:lineRule="auto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2A34F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2A34FD" w:rsidRPr="002A34FD" w:rsidTr="002A34FD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4FD" w:rsidRPr="002A34FD" w:rsidRDefault="002A34FD" w:rsidP="002A34FD">
            <w:pPr>
              <w:widowControl/>
              <w:spacing w:before="15" w:after="15" w:line="264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A34FD">
              <w:rPr>
                <w:rFonts w:eastAsia="Times New Roman"/>
                <w:sz w:val="28"/>
                <w:szCs w:val="28"/>
              </w:rPr>
              <w:t>102</w:t>
            </w:r>
          </w:p>
        </w:tc>
      </w:tr>
    </w:tbl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A34FD">
        <w:rPr>
          <w:rFonts w:eastAsia="Times New Roman"/>
          <w:b/>
          <w:sz w:val="28"/>
          <w:szCs w:val="28"/>
        </w:rPr>
        <w:t>СОДЕРЖАНИЕ УЧЕБНОГО ПРЕДМЕТА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1. Базовая часть: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- Основы знаний о физической культуре: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естественные основы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социально-психологические основы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приёмы закаливания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способы саморегуляции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способы самоконтроля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- Легкоатлетические упражнения: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бег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прыжки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- метания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- Гимнастика с элементами акробатики: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построения и перестроения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общеразвивающие упражнения с предметами и без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упражнения в лазанье и равновесии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простейшие акробатические упражнения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упражнения на гимнастических снарядах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- Кроссовая подготовка: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освоение техники бега в равномерном темпе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чередование ходьбы с бегом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- упражнения на развитие выносливости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- Подвижные игры: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  - освоение различных игр и их вариантов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                   - система упражнений с мячо</w:t>
      </w:r>
      <w:r w:rsidR="00B5410C">
        <w:rPr>
          <w:rFonts w:eastAsia="Times New Roman"/>
          <w:sz w:val="28"/>
          <w:szCs w:val="28"/>
        </w:rPr>
        <w:t>м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2. Вариативная часть:</w:t>
      </w:r>
    </w:p>
    <w:p w:rsidR="002A34FD" w:rsidRPr="002A34FD" w:rsidRDefault="002A34FD" w:rsidP="00B5410C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                            - подвиж</w:t>
      </w:r>
      <w:r w:rsidR="00B5410C">
        <w:rPr>
          <w:rFonts w:eastAsia="Times New Roman"/>
          <w:sz w:val="28"/>
          <w:szCs w:val="28"/>
        </w:rPr>
        <w:t>ные игры с элементами баскетбола</w:t>
      </w: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A34FD">
        <w:rPr>
          <w:rFonts w:eastAsia="Times New Roman"/>
          <w:b/>
          <w:sz w:val="28"/>
          <w:szCs w:val="28"/>
        </w:rPr>
        <w:lastRenderedPageBreak/>
        <w:t>ПРОВЕДЕНИЕ ЗАЧЕТНО-ТЕСТОВЫХ УРОКОВ</w:t>
      </w: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B5410C" w:rsidRPr="002F45D1" w:rsidTr="007561B4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4 класс</w:t>
            </w:r>
          </w:p>
        </w:tc>
      </w:tr>
      <w:tr w:rsidR="00B5410C" w:rsidRPr="002F45D1" w:rsidTr="007561B4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"3"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F45D1">
                <w:rPr>
                  <w:rFonts w:ascii="Arial" w:eastAsia="Times New Roman" w:hAnsi="Arial"/>
                  <w:bCs/>
                </w:rPr>
                <w:t>30 м</w:t>
              </w:r>
            </w:smartTag>
            <w:r w:rsidRPr="002F45D1">
              <w:rPr>
                <w:rFonts w:ascii="Arial" w:eastAsia="Times New Roman" w:hAnsi="Arial"/>
                <w:bCs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6,6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6,8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F45D1">
                <w:rPr>
                  <w:rFonts w:ascii="Arial" w:eastAsia="Times New Roman" w:hAnsi="Arial"/>
                  <w:bCs/>
                </w:rPr>
                <w:t>1000 м</w:t>
              </w:r>
            </w:smartTag>
            <w:r w:rsidRPr="002F45D1">
              <w:rPr>
                <w:rFonts w:ascii="Arial" w:eastAsia="Times New Roman" w:hAnsi="Arial"/>
                <w:bCs/>
              </w:rPr>
              <w:t xml:space="preserve"> (мин,сек.)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+</w:t>
            </w:r>
          </w:p>
        </w:tc>
      </w:tr>
      <w:tr w:rsidR="00B5410C" w:rsidRPr="002F45D1" w:rsidTr="007561B4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10,5</w:t>
            </w:r>
          </w:p>
        </w:tc>
      </w:tr>
      <w:tr w:rsidR="00B5410C" w:rsidRPr="002F45D1" w:rsidTr="007561B4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</w:p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</w:p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</w:p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10,8</w:t>
            </w:r>
          </w:p>
        </w:tc>
      </w:tr>
    </w:tbl>
    <w:p w:rsidR="00B5410C" w:rsidRDefault="00B5410C" w:rsidP="00B5410C">
      <w:pPr>
        <w:jc w:val="center"/>
        <w:rPr>
          <w:rFonts w:eastAsia="Times New Roman"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Прыжок в длину с места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145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135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Прыжок в высоту, способом "Перешагивания"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</w:tr>
      <w:tr w:rsidR="00B5410C" w:rsidRPr="002F45D1" w:rsidTr="007561B4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80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</w:t>
            </w:r>
          </w:p>
        </w:tc>
      </w:tr>
      <w:tr w:rsidR="00B5410C" w:rsidRPr="002F45D1" w:rsidTr="007561B4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12</w:t>
            </w:r>
          </w:p>
        </w:tc>
      </w:tr>
    </w:tbl>
    <w:p w:rsidR="00B5410C" w:rsidRDefault="00B5410C" w:rsidP="00B5410C">
      <w:pPr>
        <w:jc w:val="center"/>
        <w:rPr>
          <w:rFonts w:eastAsia="Times New Roman"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B5410C" w:rsidRPr="002F45D1" w:rsidTr="007561B4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23</w:t>
            </w:r>
          </w:p>
        </w:tc>
      </w:tr>
      <w:tr w:rsidR="00B5410C" w:rsidRPr="002F45D1" w:rsidTr="007561B4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28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40</w:t>
            </w:r>
          </w:p>
        </w:tc>
      </w:tr>
      <w:tr w:rsidR="00B5410C" w:rsidRPr="002F45D1" w:rsidTr="007561B4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rPr>
                <w:rFonts w:ascii="Arial" w:eastAsia="Times New Roman" w:hAnsi="Arial"/>
                <w:bCs/>
              </w:rPr>
            </w:pPr>
            <w:r w:rsidRPr="002F45D1">
              <w:rPr>
                <w:rFonts w:ascii="Arial" w:eastAsia="Times New Roman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10C" w:rsidRPr="002F45D1" w:rsidRDefault="00B5410C" w:rsidP="007561B4">
            <w:pPr>
              <w:jc w:val="right"/>
              <w:rPr>
                <w:rFonts w:ascii="Arial" w:eastAsia="Times New Roman" w:hAnsi="Arial"/>
                <w:b/>
              </w:rPr>
            </w:pPr>
            <w:r w:rsidRPr="002F45D1">
              <w:rPr>
                <w:rFonts w:ascii="Arial" w:eastAsia="Times New Roman" w:hAnsi="Arial"/>
                <w:b/>
              </w:rPr>
              <w:t>38</w:t>
            </w:r>
          </w:p>
        </w:tc>
      </w:tr>
    </w:tbl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5410C" w:rsidRDefault="00B5410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A34FD">
        <w:rPr>
          <w:rFonts w:eastAsia="Times New Roman"/>
          <w:b/>
          <w:sz w:val="28"/>
          <w:szCs w:val="28"/>
        </w:rPr>
        <w:t>ТРЕБОВАНИЯ К УРОВНЮ РАЗВИТИЯ ФИЗИЧЕСКОЙ КУЛЬТУРЫ УЧАЩИХСЯ, ОКАНЧИВАЮЩИХ НАЧАЛЬНУЮ ШКОЛУ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i/>
          <w:sz w:val="28"/>
          <w:szCs w:val="28"/>
        </w:rPr>
        <w:t xml:space="preserve">Учащиеся должны </w:t>
      </w:r>
      <w:r w:rsidRPr="002A34FD">
        <w:rPr>
          <w:rFonts w:eastAsia="Times New Roman"/>
          <w:bCs/>
          <w:i/>
          <w:iCs/>
          <w:sz w:val="28"/>
          <w:szCs w:val="28"/>
        </w:rPr>
        <w:t>знать</w:t>
      </w:r>
      <w:r w:rsidRPr="002A34FD">
        <w:rPr>
          <w:rFonts w:eastAsia="Times New Roman"/>
          <w:sz w:val="28"/>
          <w:szCs w:val="28"/>
        </w:rPr>
        <w:t>: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>б особенностях зарождения физической культуры, истории первых Олимпийских играх;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 xml:space="preserve">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 xml:space="preserve">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>б обучении движениям, роль зрительного и слухового анализатора при их освоении и выполнении;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 xml:space="preserve"> терминологии разучиваемых упражнений, об их функциональном смысле и направленности воздействий на организм;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 xml:space="preserve"> физических качествах и общих правилах их тестирования;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>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2A34FD" w:rsidRPr="002A34FD" w:rsidRDefault="00B5410C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 xml:space="preserve"> причинах травматизма на занятиях физической культурой и правилах его предупреждения.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i/>
          <w:sz w:val="28"/>
          <w:szCs w:val="28"/>
        </w:rPr>
        <w:t>Уметь</w:t>
      </w:r>
      <w:r w:rsidRPr="002A34FD">
        <w:rPr>
          <w:rFonts w:eastAsia="Times New Roman"/>
          <w:sz w:val="28"/>
          <w:szCs w:val="28"/>
        </w:rPr>
        <w:t>:</w:t>
      </w:r>
    </w:p>
    <w:p w:rsidR="002A34FD" w:rsidRPr="002A34FD" w:rsidRDefault="00D04D30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A34FD" w:rsidRPr="002A34FD">
        <w:rPr>
          <w:rFonts w:eastAsia="Times New Roman"/>
          <w:sz w:val="28"/>
          <w:szCs w:val="28"/>
        </w:rPr>
        <w:t>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2A34FD" w:rsidRPr="002A34FD" w:rsidRDefault="00D04D30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 w:rsidR="002A34FD" w:rsidRPr="002A34FD">
        <w:rPr>
          <w:rFonts w:eastAsia="Times New Roman"/>
          <w:sz w:val="28"/>
          <w:szCs w:val="28"/>
        </w:rPr>
        <w:t>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2A34FD" w:rsidRPr="002A34FD" w:rsidRDefault="00D04D30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A34FD" w:rsidRPr="002A34FD">
        <w:rPr>
          <w:rFonts w:eastAsia="Times New Roman"/>
          <w:sz w:val="28"/>
          <w:szCs w:val="28"/>
        </w:rPr>
        <w:t>рганизовывать и проводить самостоятельные формы занятий, закаливающие процедуры по индивидуальным планам;</w:t>
      </w:r>
    </w:p>
    <w:p w:rsidR="002A34FD" w:rsidRPr="002A34FD" w:rsidRDefault="00D04D30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A34FD" w:rsidRPr="002A34FD">
        <w:rPr>
          <w:rFonts w:eastAsia="Times New Roman"/>
          <w:sz w:val="28"/>
          <w:szCs w:val="28"/>
        </w:rPr>
        <w:t>заимодействовать с одноклассниками и сверстниками в процессе занятий физической культурой.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i/>
          <w:sz w:val="28"/>
          <w:szCs w:val="28"/>
        </w:rPr>
        <w:t>Двигательные умения, навыки и способности</w:t>
      </w:r>
      <w:r w:rsidRPr="002A34FD">
        <w:rPr>
          <w:rFonts w:eastAsia="Times New Roman"/>
          <w:sz w:val="28"/>
          <w:szCs w:val="28"/>
        </w:rPr>
        <w:t>: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В циклических и ациклических локомоциях: </w:t>
      </w:r>
      <w:r w:rsidRPr="002A34FD">
        <w:rPr>
          <w:rFonts w:eastAsia="Times New Roman"/>
          <w:sz w:val="28"/>
          <w:szCs w:val="28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2A34FD">
          <w:rPr>
            <w:rFonts w:eastAsia="Times New Roman"/>
            <w:sz w:val="28"/>
            <w:szCs w:val="28"/>
          </w:rPr>
          <w:t>60 м</w:t>
        </w:r>
      </w:smartTag>
      <w:r w:rsidRPr="002A34FD">
        <w:rPr>
          <w:rFonts w:eastAsia="Times New Roman"/>
          <w:sz w:val="28"/>
          <w:szCs w:val="28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2A34FD">
          <w:rPr>
            <w:rFonts w:eastAsia="Times New Roman"/>
            <w:sz w:val="28"/>
            <w:szCs w:val="28"/>
          </w:rPr>
          <w:t>4 м</w:t>
        </w:r>
      </w:smartTag>
      <w:r w:rsidRPr="002A34FD">
        <w:rPr>
          <w:rFonts w:eastAsia="Times New Roman"/>
          <w:sz w:val="28"/>
          <w:szCs w:val="28"/>
        </w:rP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2A34FD">
          <w:rPr>
            <w:rFonts w:eastAsia="Times New Roman"/>
            <w:sz w:val="28"/>
            <w:szCs w:val="28"/>
          </w:rPr>
          <w:t>25 м</w:t>
        </w:r>
      </w:smartTag>
      <w:r w:rsidRPr="002A34FD">
        <w:rPr>
          <w:rFonts w:eastAsia="Times New Roman"/>
          <w:sz w:val="28"/>
          <w:szCs w:val="28"/>
        </w:rPr>
        <w:t>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В метаниях на дальность и на меткость: </w:t>
      </w:r>
      <w:r w:rsidRPr="002A34FD">
        <w:rPr>
          <w:rFonts w:eastAsia="Times New Roman"/>
          <w:sz w:val="28"/>
          <w:szCs w:val="28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2A34FD">
          <w:rPr>
            <w:rFonts w:eastAsia="Times New Roman"/>
            <w:sz w:val="28"/>
            <w:szCs w:val="28"/>
          </w:rPr>
          <w:t>150 г</w:t>
        </w:r>
      </w:smartTag>
      <w:r w:rsidRPr="002A34FD">
        <w:rPr>
          <w:rFonts w:eastAsia="Times New Roman"/>
          <w:sz w:val="28"/>
          <w:szCs w:val="28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2A34FD">
          <w:rPr>
            <w:rFonts w:eastAsia="Times New Roman"/>
            <w:sz w:val="28"/>
            <w:szCs w:val="28"/>
          </w:rPr>
          <w:t>1 кг</w:t>
        </w:r>
      </w:smartTag>
      <w:r w:rsidRPr="002A34FD">
        <w:rPr>
          <w:rFonts w:eastAsia="Times New Roman"/>
          <w:sz w:val="28"/>
          <w:szCs w:val="28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2A34FD">
          <w:rPr>
            <w:rFonts w:eastAsia="Times New Roman"/>
            <w:sz w:val="28"/>
            <w:szCs w:val="28"/>
          </w:rPr>
          <w:t>10 м</w:t>
        </w:r>
      </w:smartTag>
      <w:r w:rsidRPr="002A34FD">
        <w:rPr>
          <w:rFonts w:eastAsia="Times New Roman"/>
          <w:sz w:val="28"/>
          <w:szCs w:val="28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2A34FD">
          <w:rPr>
            <w:rFonts w:eastAsia="Times New Roman"/>
            <w:sz w:val="28"/>
            <w:szCs w:val="28"/>
          </w:rPr>
          <w:t>7 м</w:t>
        </w:r>
      </w:smartTag>
      <w:r w:rsidRPr="002A34FD">
        <w:rPr>
          <w:rFonts w:eastAsia="Times New Roman"/>
          <w:sz w:val="28"/>
          <w:szCs w:val="28"/>
        </w:rPr>
        <w:t xml:space="preserve"> для девочек.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В гимнастических и акробатических упражнениях: </w:t>
      </w:r>
      <w:r w:rsidRPr="002A34FD">
        <w:rPr>
          <w:rFonts w:eastAsia="Times New Roman"/>
          <w:sz w:val="28"/>
          <w:szCs w:val="28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</w:t>
      </w:r>
      <w:r w:rsidRPr="002A34FD">
        <w:rPr>
          <w:rFonts w:eastAsia="Times New Roman"/>
          <w:sz w:val="28"/>
          <w:szCs w:val="28"/>
        </w:rPr>
        <w:lastRenderedPageBreak/>
        <w:t xml:space="preserve">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2A34FD">
          <w:rPr>
            <w:rFonts w:eastAsia="Times New Roman"/>
            <w:sz w:val="28"/>
            <w:szCs w:val="28"/>
          </w:rPr>
          <w:t>1 кг</w:t>
        </w:r>
      </w:smartTag>
      <w:r w:rsidRPr="002A34FD">
        <w:rPr>
          <w:rFonts w:eastAsia="Times New Roman"/>
          <w:sz w:val="28"/>
          <w:szCs w:val="28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2A34FD">
          <w:rPr>
            <w:rFonts w:eastAsia="Times New Roman"/>
            <w:sz w:val="28"/>
            <w:szCs w:val="28"/>
          </w:rPr>
          <w:t>2 кг</w:t>
        </w:r>
      </w:smartTag>
      <w:r w:rsidRPr="002A34FD">
        <w:rPr>
          <w:rFonts w:eastAsia="Times New Roman"/>
          <w:sz w:val="28"/>
          <w:szCs w:val="28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2A34FD">
          <w:rPr>
            <w:rFonts w:eastAsia="Times New Roman"/>
            <w:sz w:val="28"/>
            <w:szCs w:val="28"/>
          </w:rPr>
          <w:t>100 см</w:t>
        </w:r>
      </w:smartTag>
      <w:r w:rsidRPr="002A34FD">
        <w:rPr>
          <w:rFonts w:eastAsia="Times New Roman"/>
          <w:sz w:val="28"/>
          <w:szCs w:val="28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2A34FD">
          <w:rPr>
            <w:rFonts w:eastAsia="Times New Roman"/>
            <w:sz w:val="28"/>
            <w:szCs w:val="28"/>
          </w:rPr>
          <w:t>100 см</w:t>
        </w:r>
      </w:smartTag>
      <w:r w:rsidRPr="002A34FD">
        <w:rPr>
          <w:rFonts w:eastAsia="Times New Roman"/>
          <w:sz w:val="28"/>
          <w:szCs w:val="28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В единоборствах: </w:t>
      </w:r>
      <w:r w:rsidRPr="002A34FD">
        <w:rPr>
          <w:rFonts w:eastAsia="Times New Roman"/>
          <w:sz w:val="28"/>
          <w:szCs w:val="28"/>
        </w:rPr>
        <w:t>осуществлять простейшие единоборства "Бой петухов", "Часовые и разведчики", "Перетягивание в парах", "Выталкивание из круг".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В подвижных играх: </w:t>
      </w:r>
      <w:r w:rsidRPr="002A34FD">
        <w:rPr>
          <w:rFonts w:eastAsia="Times New Roman"/>
          <w:sz w:val="28"/>
          <w:szCs w:val="28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2A34FD">
          <w:rPr>
            <w:rFonts w:eastAsia="Times New Roman"/>
            <w:sz w:val="28"/>
            <w:szCs w:val="28"/>
          </w:rPr>
          <w:t>5 м</w:t>
        </w:r>
      </w:smartTag>
      <w:r w:rsidRPr="002A34FD">
        <w:rPr>
          <w:rFonts w:eastAsia="Times New Roman"/>
          <w:sz w:val="28"/>
          <w:szCs w:val="28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</w:p>
    <w:p w:rsidR="002A34FD" w:rsidRPr="002A34FD" w:rsidRDefault="002A34FD" w:rsidP="00D04D30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Физическая подготовленность: </w:t>
      </w:r>
      <w:r w:rsidRPr="002A34FD">
        <w:rPr>
          <w:rFonts w:eastAsia="Times New Roman"/>
          <w:sz w:val="28"/>
          <w:szCs w:val="28"/>
        </w:rPr>
        <w:t>показывать результаты не ниже чем средний уровень основных физических способностей (см. таблицу)</w:t>
      </w:r>
    </w:p>
    <w:tbl>
      <w:tblPr>
        <w:tblStyle w:val="1"/>
        <w:tblpPr w:leftFromText="180" w:rightFromText="180" w:vertAnchor="text" w:horzAnchor="margin" w:tblpY="48"/>
        <w:tblW w:w="0" w:type="auto"/>
        <w:jc w:val="left"/>
        <w:tblInd w:w="0" w:type="dxa"/>
        <w:tblLook w:val="00A0"/>
      </w:tblPr>
      <w:tblGrid>
        <w:gridCol w:w="1893"/>
        <w:gridCol w:w="4709"/>
        <w:gridCol w:w="1492"/>
        <w:gridCol w:w="1086"/>
      </w:tblGrid>
      <w:tr w:rsidR="002A34FD" w:rsidRPr="00D04D30" w:rsidTr="002A34FD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Девочки</w:t>
            </w:r>
          </w:p>
        </w:tc>
      </w:tr>
      <w:tr w:rsidR="002A34FD" w:rsidRPr="00D04D30" w:rsidTr="002A34FD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4D30">
                <w:rPr>
                  <w:rFonts w:eastAsia="Calibri"/>
                  <w:color w:val="000000"/>
                  <w:sz w:val="24"/>
                  <w:szCs w:val="28"/>
                </w:rPr>
                <w:t>30 м</w:t>
              </w:r>
            </w:smartTag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7.0</w:t>
            </w:r>
          </w:p>
        </w:tc>
      </w:tr>
      <w:tr w:rsidR="002A34FD" w:rsidRPr="00D04D30" w:rsidTr="002A34FD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Прыжок в длину с места (см)</w:t>
            </w:r>
          </w:p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Сгибание рук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130</w:t>
            </w:r>
          </w:p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125</w:t>
            </w:r>
          </w:p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4</w:t>
            </w:r>
          </w:p>
        </w:tc>
      </w:tr>
      <w:tr w:rsidR="002A34FD" w:rsidRPr="00D04D30" w:rsidTr="002A34FD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04D30">
                <w:rPr>
                  <w:rFonts w:eastAsia="Calibri"/>
                  <w:color w:val="000000"/>
                  <w:sz w:val="24"/>
                  <w:szCs w:val="28"/>
                </w:rPr>
                <w:t>1000 м</w:t>
              </w:r>
            </w:smartTag>
          </w:p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D04D30">
                <w:rPr>
                  <w:rFonts w:eastAsia="Calibri"/>
                  <w:color w:val="000000"/>
                  <w:sz w:val="24"/>
                  <w:szCs w:val="28"/>
                </w:rPr>
                <w:t>1.5 км</w:t>
              </w:r>
            </w:smartTag>
          </w:p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D04D30">
                <w:rPr>
                  <w:rFonts w:eastAsia="Calibri"/>
                  <w:color w:val="000000"/>
                  <w:sz w:val="24"/>
                  <w:szCs w:val="28"/>
                </w:rPr>
                <w:t>25 м</w:t>
              </w:r>
            </w:smartTag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Без учета времени</w:t>
            </w:r>
          </w:p>
        </w:tc>
      </w:tr>
      <w:tr w:rsidR="002A34FD" w:rsidRPr="00D04D30" w:rsidTr="002A34FD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FD" w:rsidRPr="00D04D30" w:rsidRDefault="002A34FD" w:rsidP="002A34F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color w:val="000000"/>
                <w:kern w:val="28"/>
                <w:sz w:val="24"/>
                <w:szCs w:val="28"/>
              </w:rPr>
            </w:pPr>
            <w:r w:rsidRPr="00D04D30">
              <w:rPr>
                <w:rFonts w:eastAsia="Calibri"/>
                <w:color w:val="000000"/>
                <w:sz w:val="24"/>
                <w:szCs w:val="28"/>
              </w:rPr>
              <w:t>11.5</w:t>
            </w:r>
          </w:p>
        </w:tc>
      </w:tr>
    </w:tbl>
    <w:p w:rsidR="002A34FD" w:rsidRPr="00D04D30" w:rsidRDefault="002A34FD" w:rsidP="002A34FD">
      <w:pPr>
        <w:widowControl/>
        <w:autoSpaceDE/>
        <w:autoSpaceDN/>
        <w:adjustRightInd/>
        <w:rPr>
          <w:rFonts w:eastAsia="Times New Roman"/>
          <w:bCs/>
          <w:i/>
          <w:iCs/>
          <w:sz w:val="24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Способы физкультурно-оздоровительной деятельности: </w:t>
      </w:r>
      <w:r w:rsidRPr="002A34FD">
        <w:rPr>
          <w:rFonts w:eastAsia="Times New Roman"/>
          <w:sz w:val="28"/>
          <w:szCs w:val="28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Способы спортивной деятельности: </w:t>
      </w:r>
      <w:r w:rsidRPr="002A34FD">
        <w:rPr>
          <w:rFonts w:eastAsia="Times New Roman"/>
          <w:sz w:val="28"/>
          <w:szCs w:val="28"/>
        </w:rPr>
        <w:t>осуществлять соревновательную деятельность по одному из видов спорта (по упрощенным правилам).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 xml:space="preserve">Способы поведения на занятиях физическими упражнениями: </w:t>
      </w:r>
      <w:r w:rsidRPr="002A34FD">
        <w:rPr>
          <w:rFonts w:eastAsia="Times New Roman"/>
          <w:sz w:val="28"/>
          <w:szCs w:val="28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2A34FD" w:rsidRPr="002A34FD" w:rsidRDefault="002A34FD" w:rsidP="002A34FD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D04D30" w:rsidRDefault="00D04D30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A34FD" w:rsidRPr="002A34FD" w:rsidRDefault="002A34FD" w:rsidP="00D04D30">
      <w:pPr>
        <w:widowControl/>
        <w:spacing w:before="120" w:after="60" w:line="264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2A34FD">
        <w:rPr>
          <w:rFonts w:eastAsia="Times New Roman"/>
          <w:b/>
          <w:bCs/>
          <w:caps/>
          <w:sz w:val="28"/>
          <w:szCs w:val="28"/>
        </w:rPr>
        <w:lastRenderedPageBreak/>
        <w:t>Содержание программного материала</w:t>
      </w:r>
    </w:p>
    <w:p w:rsidR="002A34FD" w:rsidRPr="002A34FD" w:rsidRDefault="002A34FD" w:rsidP="00D04D30">
      <w:pPr>
        <w:widowControl/>
        <w:spacing w:line="264" w:lineRule="auto"/>
        <w:jc w:val="center"/>
        <w:rPr>
          <w:rFonts w:eastAsia="Times New Roman"/>
          <w:b/>
          <w:bCs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>Основы знаний о физической культуре, умения и навыки,</w:t>
      </w:r>
    </w:p>
    <w:p w:rsidR="002A34FD" w:rsidRPr="002A34FD" w:rsidRDefault="002A34FD" w:rsidP="00D04D30">
      <w:pPr>
        <w:widowControl/>
        <w:spacing w:after="60" w:line="264" w:lineRule="auto"/>
        <w:jc w:val="center"/>
        <w:rPr>
          <w:rFonts w:eastAsia="Times New Roman"/>
          <w:b/>
          <w:bCs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>приемы закаливания, способы саморегуляции и самоконтроля</w:t>
      </w:r>
    </w:p>
    <w:p w:rsidR="002A34FD" w:rsidRPr="002A34FD" w:rsidRDefault="002A34FD" w:rsidP="002A34FD">
      <w:pPr>
        <w:widowControl/>
        <w:spacing w:after="60" w:line="264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A34FD" w:rsidRPr="002A34FD" w:rsidRDefault="002A34FD" w:rsidP="002A34FD">
      <w:pPr>
        <w:widowControl/>
        <w:spacing w:after="60" w:line="360" w:lineRule="auto"/>
        <w:rPr>
          <w:rFonts w:eastAsia="Times New Roman"/>
          <w:bCs/>
          <w:sz w:val="28"/>
          <w:szCs w:val="28"/>
        </w:rPr>
      </w:pPr>
      <w:r w:rsidRPr="002A34FD">
        <w:rPr>
          <w:rFonts w:eastAsia="Times New Roman"/>
          <w:bCs/>
          <w:sz w:val="28"/>
          <w:szCs w:val="28"/>
        </w:rPr>
        <w:t>Естественные основы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1–2 классы.</w:t>
      </w:r>
      <w:r w:rsidRPr="002A34FD">
        <w:rPr>
          <w:rFonts w:eastAsia="Times New Roman"/>
          <w:sz w:val="28"/>
          <w:szCs w:val="28"/>
        </w:rPr>
        <w:t xml:space="preserve"> 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1–4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2A34FD" w:rsidRPr="002A34FD" w:rsidRDefault="002A34FD" w:rsidP="002A34FD">
      <w:pPr>
        <w:widowControl/>
        <w:spacing w:before="120" w:after="60" w:line="360" w:lineRule="auto"/>
        <w:rPr>
          <w:rFonts w:eastAsia="Times New Roman"/>
          <w:bCs/>
          <w:sz w:val="28"/>
          <w:szCs w:val="28"/>
        </w:rPr>
      </w:pPr>
      <w:r w:rsidRPr="002A34FD">
        <w:rPr>
          <w:rFonts w:eastAsia="Times New Roman"/>
          <w:bCs/>
          <w:sz w:val="28"/>
          <w:szCs w:val="28"/>
        </w:rPr>
        <w:t>Социально-психологические основы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1–2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3–4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Контроль за правильностью выполнения физических упражнений и тестирования физических качеств.</w:t>
      </w:r>
    </w:p>
    <w:p w:rsidR="002A34FD" w:rsidRPr="002A34FD" w:rsidRDefault="002A34FD" w:rsidP="002A34FD">
      <w:pPr>
        <w:widowControl/>
        <w:spacing w:before="120" w:after="60" w:line="360" w:lineRule="auto"/>
        <w:rPr>
          <w:rFonts w:eastAsia="Times New Roman"/>
          <w:bCs/>
          <w:sz w:val="28"/>
          <w:szCs w:val="28"/>
        </w:rPr>
      </w:pPr>
      <w:r w:rsidRPr="002A34FD">
        <w:rPr>
          <w:rFonts w:eastAsia="Times New Roman"/>
          <w:bCs/>
          <w:sz w:val="28"/>
          <w:szCs w:val="28"/>
        </w:rPr>
        <w:t>Приемы закаливания. Способы саморегуляции и самоконтроля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1–2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 xml:space="preserve">Водные процедуры. Овладение приемами саморегуляции, связанные с умением расслаблять и напрягать мышцы. Контроль и регуляция движений. 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Тестирование физических способностей.</w:t>
      </w:r>
    </w:p>
    <w:p w:rsidR="002A34FD" w:rsidRPr="002A34FD" w:rsidRDefault="002A34FD" w:rsidP="002A34FD">
      <w:pPr>
        <w:widowControl/>
        <w:spacing w:before="120" w:after="60" w:line="360" w:lineRule="auto"/>
        <w:rPr>
          <w:rFonts w:eastAsia="Times New Roman"/>
          <w:bCs/>
          <w:sz w:val="28"/>
          <w:szCs w:val="28"/>
        </w:rPr>
      </w:pPr>
      <w:r w:rsidRPr="002A34FD">
        <w:rPr>
          <w:rFonts w:eastAsia="Times New Roman"/>
          <w:bCs/>
          <w:sz w:val="28"/>
          <w:szCs w:val="28"/>
        </w:rPr>
        <w:t>Подвижные игры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lastRenderedPageBreak/>
        <w:t>1–4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>Названия и правила игр, инвентарь, оборудование, организация, правила проведения и безопасность.</w:t>
      </w:r>
    </w:p>
    <w:p w:rsidR="002A34FD" w:rsidRPr="002A34FD" w:rsidRDefault="002A34FD" w:rsidP="002A34FD">
      <w:pPr>
        <w:widowControl/>
        <w:spacing w:before="120" w:after="60" w:line="360" w:lineRule="auto"/>
        <w:rPr>
          <w:rFonts w:eastAsia="Times New Roman"/>
          <w:bCs/>
          <w:sz w:val="28"/>
          <w:szCs w:val="28"/>
        </w:rPr>
      </w:pPr>
      <w:r w:rsidRPr="002A34FD">
        <w:rPr>
          <w:rFonts w:eastAsia="Times New Roman"/>
          <w:bCs/>
          <w:sz w:val="28"/>
          <w:szCs w:val="28"/>
        </w:rPr>
        <w:t>Гимнастика с элементами акробатики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1–4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2A34FD" w:rsidRPr="002A34FD" w:rsidRDefault="002A34FD" w:rsidP="002A34FD">
      <w:pPr>
        <w:widowControl/>
        <w:spacing w:before="120" w:after="60" w:line="360" w:lineRule="auto"/>
        <w:rPr>
          <w:rFonts w:eastAsia="Times New Roman"/>
          <w:bCs/>
          <w:sz w:val="28"/>
          <w:szCs w:val="28"/>
        </w:rPr>
      </w:pPr>
      <w:r w:rsidRPr="002A34FD">
        <w:rPr>
          <w:rFonts w:eastAsia="Times New Roman"/>
          <w:bCs/>
          <w:sz w:val="28"/>
          <w:szCs w:val="28"/>
        </w:rPr>
        <w:t>Легкоатлетические упражнения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1–2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 xml:space="preserve">П о н я т и я: </w:t>
      </w:r>
      <w:r w:rsidRPr="002A34FD">
        <w:rPr>
          <w:rFonts w:eastAsia="Times New Roman"/>
          <w:i/>
          <w:iCs/>
          <w:sz w:val="28"/>
          <w:szCs w:val="28"/>
        </w:rPr>
        <w:t>короткая дистанция, бег на скорость, бег на выносливость</w:t>
      </w:r>
      <w:r w:rsidRPr="002A34FD">
        <w:rPr>
          <w:rFonts w:eastAsia="Times New Roman"/>
          <w:sz w:val="28"/>
          <w:szCs w:val="28"/>
        </w:rPr>
        <w:t>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2A34FD" w:rsidRPr="002A34FD" w:rsidRDefault="002A34FD" w:rsidP="002A34FD">
      <w:pPr>
        <w:widowControl/>
        <w:spacing w:line="360" w:lineRule="auto"/>
        <w:ind w:firstLine="570"/>
        <w:rPr>
          <w:rFonts w:eastAsia="Times New Roman"/>
          <w:sz w:val="28"/>
          <w:szCs w:val="28"/>
        </w:rPr>
      </w:pPr>
      <w:r w:rsidRPr="002A34FD">
        <w:rPr>
          <w:rFonts w:eastAsia="Times New Roman"/>
          <w:bCs/>
          <w:i/>
          <w:iCs/>
          <w:sz w:val="28"/>
          <w:szCs w:val="28"/>
        </w:rPr>
        <w:t>3–4 классы.</w:t>
      </w:r>
      <w:r w:rsidRPr="002A34FD">
        <w:rPr>
          <w:rFonts w:eastAsia="Times New Roman"/>
          <w:i/>
          <w:iCs/>
          <w:sz w:val="28"/>
          <w:szCs w:val="28"/>
        </w:rPr>
        <w:t xml:space="preserve"> </w:t>
      </w:r>
      <w:r w:rsidRPr="002A34FD">
        <w:rPr>
          <w:rFonts w:eastAsia="Times New Roman"/>
          <w:sz w:val="28"/>
          <w:szCs w:val="28"/>
        </w:rPr>
        <w:t xml:space="preserve">П о н я т и я: </w:t>
      </w:r>
      <w:r w:rsidRPr="002A34FD">
        <w:rPr>
          <w:rFonts w:eastAsia="Times New Roman"/>
          <w:i/>
          <w:iCs/>
          <w:sz w:val="28"/>
          <w:szCs w:val="28"/>
        </w:rPr>
        <w:t>эстафета, темп, длительность бега</w:t>
      </w:r>
      <w:r w:rsidRPr="002A34FD">
        <w:rPr>
          <w:rFonts w:eastAsia="Times New Roman"/>
          <w:sz w:val="28"/>
          <w:szCs w:val="28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2A34FD" w:rsidRPr="002A34FD" w:rsidRDefault="00D04D30" w:rsidP="00D04D30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A34FD" w:rsidRPr="002A34FD" w:rsidRDefault="002A34FD" w:rsidP="002A34F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A34FD">
        <w:rPr>
          <w:rFonts w:eastAsia="Times New Roman"/>
          <w:b/>
          <w:sz w:val="28"/>
          <w:szCs w:val="28"/>
        </w:rPr>
        <w:lastRenderedPageBreak/>
        <w:t>КРИТЕРИИ И НОРМЫ ОЦЕНКИ ЗУН</w:t>
      </w:r>
    </w:p>
    <w:p w:rsidR="002A34FD" w:rsidRPr="002A34FD" w:rsidRDefault="002A34FD" w:rsidP="002A34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before="50" w:line="360" w:lineRule="auto"/>
        <w:ind w:left="29" w:right="43" w:firstLine="353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Оценка успеваемости - одн</w:t>
      </w:r>
      <w:r w:rsidR="00D04D30">
        <w:rPr>
          <w:rFonts w:eastAsia="Times New Roman"/>
          <w:sz w:val="28"/>
          <w:szCs w:val="28"/>
        </w:rPr>
        <w:t>о из средств повышения эффектив</w:t>
      </w:r>
      <w:r w:rsidRPr="002A34FD">
        <w:rPr>
          <w:rFonts w:eastAsia="Times New Roman"/>
          <w:sz w:val="28"/>
          <w:szCs w:val="28"/>
        </w:rPr>
        <w:t>ности учебного процесса. Она помогает контролировать освоение программного материала, инфо</w:t>
      </w:r>
      <w:r w:rsidR="00D04D30">
        <w:rPr>
          <w:rFonts w:eastAsia="Times New Roman"/>
          <w:sz w:val="28"/>
          <w:szCs w:val="28"/>
        </w:rPr>
        <w:t>рмирует о двигательной подготов</w:t>
      </w:r>
      <w:r w:rsidRPr="002A34FD">
        <w:rPr>
          <w:rFonts w:eastAsia="Times New Roman"/>
          <w:sz w:val="28"/>
          <w:szCs w:val="28"/>
        </w:rPr>
        <w:t>ленности учеников, стимулирует</w:t>
      </w:r>
      <w:r w:rsidR="00D04D30">
        <w:rPr>
          <w:rFonts w:eastAsia="Times New Roman"/>
          <w:sz w:val="28"/>
          <w:szCs w:val="28"/>
        </w:rPr>
        <w:t xml:space="preserve"> их активность на занятиях физи</w:t>
      </w:r>
      <w:r w:rsidRPr="002A34FD">
        <w:rPr>
          <w:rFonts w:eastAsia="Times New Roman"/>
          <w:sz w:val="28"/>
          <w:szCs w:val="28"/>
        </w:rPr>
        <w:t>ческими упражнениями.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7" w:right="58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При выполнении минимал</w:t>
      </w:r>
      <w:r w:rsidR="00D04D30">
        <w:rPr>
          <w:rFonts w:eastAsia="Times New Roman"/>
          <w:sz w:val="28"/>
          <w:szCs w:val="28"/>
        </w:rPr>
        <w:t>ьных требований к подготовленно</w:t>
      </w:r>
      <w:r w:rsidRPr="002A34FD">
        <w:rPr>
          <w:rFonts w:eastAsia="Times New Roman"/>
          <w:sz w:val="28"/>
          <w:szCs w:val="28"/>
        </w:rPr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</w:t>
      </w:r>
      <w:r w:rsidR="00D04D30">
        <w:rPr>
          <w:rFonts w:eastAsia="Times New Roman"/>
          <w:sz w:val="28"/>
          <w:szCs w:val="28"/>
        </w:rPr>
        <w:t>ствий и уровня физической подго</w:t>
      </w:r>
      <w:r w:rsidRPr="002A34FD">
        <w:rPr>
          <w:rFonts w:eastAsia="Times New Roman"/>
          <w:sz w:val="28"/>
          <w:szCs w:val="28"/>
        </w:rPr>
        <w:t>товленности. Оценка ставится за технику дв</w:t>
      </w:r>
      <w:r w:rsidR="00D04D30">
        <w:rPr>
          <w:rFonts w:eastAsia="Times New Roman"/>
          <w:sz w:val="28"/>
          <w:szCs w:val="28"/>
        </w:rPr>
        <w:t>ижений и теоретиче</w:t>
      </w:r>
      <w:r w:rsidRPr="002A34FD">
        <w:rPr>
          <w:rFonts w:eastAsia="Times New Roman"/>
          <w:sz w:val="28"/>
          <w:szCs w:val="28"/>
        </w:rPr>
        <w:t>ские знания.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before="58" w:line="360" w:lineRule="auto"/>
        <w:ind w:left="374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>По основам знаний.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before="7" w:line="360" w:lineRule="auto"/>
        <w:ind w:left="7" w:right="72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Оценивая знания учащихся, надо учитывать глубину и полноту знаний, аргументированность и</w:t>
      </w:r>
      <w:r w:rsidR="00D04D30">
        <w:rPr>
          <w:rFonts w:eastAsia="Times New Roman"/>
          <w:sz w:val="28"/>
          <w:szCs w:val="28"/>
        </w:rPr>
        <w:t>х изложения, умение учащихся ис</w:t>
      </w:r>
      <w:r w:rsidRPr="002A34FD">
        <w:rPr>
          <w:rFonts w:eastAsia="Times New Roman"/>
          <w:sz w:val="28"/>
          <w:szCs w:val="28"/>
        </w:rPr>
        <w:t>пользовать знания применительн</w:t>
      </w:r>
      <w:r w:rsidR="00D04D30">
        <w:rPr>
          <w:rFonts w:eastAsia="Times New Roman"/>
          <w:sz w:val="28"/>
          <w:szCs w:val="28"/>
        </w:rPr>
        <w:t>о к конкретным случаям и практи</w:t>
      </w:r>
      <w:r w:rsidRPr="002A34FD">
        <w:rPr>
          <w:rFonts w:eastAsia="Times New Roman"/>
          <w:sz w:val="28"/>
          <w:szCs w:val="28"/>
        </w:rPr>
        <w:t>ческим занятиям физическими упражнениями.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before="7" w:line="360" w:lineRule="auto"/>
        <w:ind w:right="79" w:firstLine="353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 xml:space="preserve">Оценка «5» </w:t>
      </w:r>
      <w:r w:rsidRPr="002A34FD">
        <w:rPr>
          <w:rFonts w:eastAsia="Times New Roman"/>
          <w:sz w:val="28"/>
          <w:szCs w:val="28"/>
        </w:rPr>
        <w:t xml:space="preserve">выставляется за </w:t>
      </w:r>
      <w:r w:rsidR="00D04D30">
        <w:rPr>
          <w:rFonts w:eastAsia="Times New Roman"/>
          <w:sz w:val="28"/>
          <w:szCs w:val="28"/>
        </w:rPr>
        <w:t>ответ, в котором учащийся демон</w:t>
      </w:r>
      <w:r w:rsidRPr="002A34FD">
        <w:rPr>
          <w:rFonts w:eastAsia="Times New Roman"/>
          <w:sz w:val="28"/>
          <w:szCs w:val="28"/>
        </w:rPr>
        <w:t>стрирует глубокое понимание сущности материала, логично его излагает, используя примеры из практики, своего опыта.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65" w:firstLine="353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 xml:space="preserve">Оценка «4» </w:t>
      </w:r>
      <w:r w:rsidRPr="002A34FD">
        <w:rPr>
          <w:rFonts w:eastAsia="Times New Roman"/>
          <w:sz w:val="28"/>
          <w:szCs w:val="28"/>
        </w:rPr>
        <w:t>ставится за отв</w:t>
      </w:r>
      <w:r w:rsidR="00D04D30">
        <w:rPr>
          <w:rFonts w:eastAsia="Times New Roman"/>
          <w:sz w:val="28"/>
          <w:szCs w:val="28"/>
        </w:rPr>
        <w:t>ет, в котором содержатся неболь</w:t>
      </w:r>
      <w:r w:rsidRPr="002A34FD">
        <w:rPr>
          <w:rFonts w:eastAsia="Times New Roman"/>
          <w:sz w:val="28"/>
          <w:szCs w:val="28"/>
        </w:rPr>
        <w:t>шие неточности и незначительные ошибки.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58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 xml:space="preserve">Оценку «3» </w:t>
      </w:r>
      <w:r w:rsidRPr="002A34FD">
        <w:rPr>
          <w:rFonts w:eastAsia="Times New Roman"/>
          <w:sz w:val="28"/>
          <w:szCs w:val="28"/>
        </w:rPr>
        <w:t>учащиеся получ</w:t>
      </w:r>
      <w:r w:rsidR="00D04D30">
        <w:rPr>
          <w:rFonts w:eastAsia="Times New Roman"/>
          <w:sz w:val="28"/>
          <w:szCs w:val="28"/>
        </w:rPr>
        <w:t>ают за ответ, в котором отсутст</w:t>
      </w:r>
      <w:r w:rsidRPr="002A34FD">
        <w:rPr>
          <w:rFonts w:eastAsia="Times New Roman"/>
          <w:sz w:val="28"/>
          <w:szCs w:val="28"/>
        </w:rPr>
        <w:t>вует логическая последовате</w:t>
      </w:r>
      <w:r w:rsidR="00D04D30">
        <w:rPr>
          <w:rFonts w:eastAsia="Times New Roman"/>
          <w:sz w:val="28"/>
          <w:szCs w:val="28"/>
        </w:rPr>
        <w:t>льность, имеются пробелы в мате</w:t>
      </w:r>
      <w:r w:rsidRPr="002A34FD">
        <w:rPr>
          <w:rFonts w:eastAsia="Times New Roman"/>
          <w:sz w:val="28"/>
          <w:szCs w:val="28"/>
        </w:rPr>
        <w:t>риале, нет должной аргументации и умения использовать знания в своем опыте.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403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С целью проверки знаний используются различные методы.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36" w:right="7" w:firstLine="367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Метод опроса применяется в устной и письменной форме в паузах между выполнением упра</w:t>
      </w:r>
      <w:r w:rsidR="00D04D30">
        <w:rPr>
          <w:rFonts w:eastAsia="Times New Roman"/>
          <w:sz w:val="28"/>
          <w:szCs w:val="28"/>
        </w:rPr>
        <w:t>жнений, до начала и после выпол</w:t>
      </w:r>
      <w:r w:rsidRPr="002A34FD">
        <w:rPr>
          <w:rFonts w:eastAsia="Times New Roman"/>
          <w:sz w:val="28"/>
          <w:szCs w:val="28"/>
        </w:rPr>
        <w:t>нения заданий. Не рекомендует</w:t>
      </w:r>
      <w:r w:rsidR="00D04D30">
        <w:rPr>
          <w:rFonts w:eastAsia="Times New Roman"/>
          <w:sz w:val="28"/>
          <w:szCs w:val="28"/>
        </w:rPr>
        <w:t>ся использовать данный метод по</w:t>
      </w:r>
      <w:r w:rsidRPr="002A34FD">
        <w:rPr>
          <w:rFonts w:eastAsia="Times New Roman"/>
          <w:sz w:val="28"/>
          <w:szCs w:val="28"/>
        </w:rPr>
        <w:t>сле значительных физических нагрузок.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36" w:right="22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lastRenderedPageBreak/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29" w:right="22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z w:val="28"/>
          <w:szCs w:val="28"/>
        </w:rPr>
        <w:t>Весьма эффективным мето</w:t>
      </w:r>
      <w:r w:rsidR="00D04D30">
        <w:rPr>
          <w:rFonts w:eastAsia="Times New Roman"/>
          <w:sz w:val="28"/>
          <w:szCs w:val="28"/>
        </w:rPr>
        <w:t>дом проверки знаний является де</w:t>
      </w:r>
      <w:r w:rsidRPr="002A34FD">
        <w:rPr>
          <w:rFonts w:eastAsia="Times New Roman"/>
          <w:sz w:val="28"/>
          <w:szCs w:val="28"/>
        </w:rPr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29" w:right="22" w:firstLine="360"/>
        <w:jc w:val="both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29" w:right="22" w:firstLine="360"/>
        <w:jc w:val="both"/>
        <w:rPr>
          <w:rFonts w:eastAsia="Times New Roman"/>
          <w:sz w:val="28"/>
          <w:szCs w:val="28"/>
        </w:rPr>
      </w:pP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before="50" w:line="360" w:lineRule="auto"/>
        <w:ind w:left="29" w:right="22" w:firstLine="367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>По технике владения д</w:t>
      </w:r>
      <w:r w:rsidR="00D04D30">
        <w:rPr>
          <w:rFonts w:eastAsia="Times New Roman"/>
          <w:b/>
          <w:bCs/>
          <w:sz w:val="28"/>
          <w:szCs w:val="28"/>
        </w:rPr>
        <w:t>вигательными действиями (умения</w:t>
      </w:r>
      <w:r w:rsidRPr="002A34FD">
        <w:rPr>
          <w:rFonts w:eastAsia="Times New Roman"/>
          <w:b/>
          <w:bCs/>
          <w:sz w:val="28"/>
          <w:szCs w:val="28"/>
        </w:rPr>
        <w:t>ми, навыками).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22" w:right="29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 xml:space="preserve">Оценка «5» </w:t>
      </w:r>
      <w:r w:rsidRPr="002A34FD">
        <w:rPr>
          <w:rFonts w:eastAsia="Times New Roman"/>
          <w:sz w:val="28"/>
          <w:szCs w:val="28"/>
        </w:rPr>
        <w:t>- двигательное действие выполнено правильно (заданным способом), точно, в надлежащем темпе, легко и четко.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7" w:right="36" w:firstLine="360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 xml:space="preserve">Оценка «4» </w:t>
      </w:r>
      <w:r w:rsidRPr="002A34FD">
        <w:rPr>
          <w:rFonts w:eastAsia="Times New Roman"/>
          <w:sz w:val="28"/>
          <w:szCs w:val="28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before="7" w:line="360" w:lineRule="auto"/>
        <w:ind w:left="7" w:right="43" w:firstLine="346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b/>
          <w:bCs/>
          <w:sz w:val="28"/>
          <w:szCs w:val="28"/>
        </w:rPr>
        <w:t xml:space="preserve">Оценка «3» </w:t>
      </w:r>
      <w:r w:rsidRPr="002A34FD">
        <w:rPr>
          <w:rFonts w:eastAsia="Times New Roman"/>
          <w:sz w:val="28"/>
          <w:szCs w:val="28"/>
        </w:rPr>
        <w:t>- двигательное действие выполнено в основном правильно, но допущена одна грубая или несколько мелких оши</w:t>
      </w:r>
      <w:r w:rsidRPr="002A34FD">
        <w:rPr>
          <w:rFonts w:eastAsia="Times New Roman"/>
          <w:sz w:val="28"/>
          <w:szCs w:val="28"/>
        </w:rPr>
        <w:softHyphen/>
        <w:t>бок, приведших к неуверенному или напряженному выполнению.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right="50" w:firstLine="367"/>
        <w:jc w:val="both"/>
        <w:rPr>
          <w:rFonts w:eastAsia="Times New Roman"/>
          <w:sz w:val="28"/>
          <w:szCs w:val="28"/>
        </w:rPr>
      </w:pPr>
      <w:r w:rsidRPr="002A34FD">
        <w:rPr>
          <w:rFonts w:eastAsia="Times New Roman"/>
          <w:spacing w:val="-1"/>
          <w:sz w:val="28"/>
          <w:szCs w:val="28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2A34FD">
        <w:rPr>
          <w:rFonts w:eastAsia="Times New Roman"/>
          <w:sz w:val="28"/>
          <w:szCs w:val="28"/>
        </w:rPr>
        <w:t>комбинированный.</w:t>
      </w:r>
    </w:p>
    <w:p w:rsidR="002A34FD" w:rsidRPr="002A34FD" w:rsidRDefault="002A34FD" w:rsidP="002A34FD">
      <w:pPr>
        <w:widowControl/>
        <w:shd w:val="clear" w:color="auto" w:fill="FFFFFF"/>
        <w:autoSpaceDE/>
        <w:autoSpaceDN/>
        <w:adjustRightInd/>
        <w:spacing w:line="360" w:lineRule="auto"/>
        <w:ind w:left="86"/>
        <w:jc w:val="both"/>
        <w:rPr>
          <w:rFonts w:eastAsia="Times New Roman"/>
          <w:sz w:val="28"/>
          <w:szCs w:val="28"/>
        </w:rPr>
      </w:pPr>
    </w:p>
    <w:p w:rsidR="00512555" w:rsidRDefault="0051255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555" w:rsidRDefault="00512555" w:rsidP="00512555">
      <w:pPr>
        <w:spacing w:line="237" w:lineRule="auto"/>
        <w:jc w:val="center"/>
        <w:rPr>
          <w:b/>
          <w:bCs/>
          <w:szCs w:val="22"/>
        </w:rPr>
        <w:sectPr w:rsidR="00512555" w:rsidSect="00E2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555" w:rsidRPr="003A5682" w:rsidRDefault="00512555" w:rsidP="00512555">
      <w:pPr>
        <w:spacing w:line="237" w:lineRule="auto"/>
        <w:jc w:val="center"/>
        <w:rPr>
          <w:b/>
          <w:bCs/>
          <w:szCs w:val="22"/>
        </w:rPr>
      </w:pPr>
      <w:r w:rsidRPr="003A5682">
        <w:rPr>
          <w:b/>
          <w:bCs/>
          <w:szCs w:val="22"/>
        </w:rPr>
        <w:lastRenderedPageBreak/>
        <w:t>ТЕМАТИЧЕСКОЕ ПЛАНИРОВАНИЕ</w:t>
      </w:r>
    </w:p>
    <w:p w:rsidR="00512555" w:rsidRPr="003A5682" w:rsidRDefault="00512555" w:rsidP="00512555">
      <w:pPr>
        <w:spacing w:after="120" w:line="237" w:lineRule="auto"/>
        <w:jc w:val="center"/>
        <w:rPr>
          <w:b/>
          <w:bCs/>
          <w:szCs w:val="22"/>
        </w:rPr>
      </w:pPr>
      <w:r w:rsidRPr="003A5682">
        <w:rPr>
          <w:b/>
          <w:bCs/>
          <w:szCs w:val="22"/>
        </w:rPr>
        <w:t>4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2"/>
        <w:gridCol w:w="1129"/>
        <w:gridCol w:w="1267"/>
        <w:gridCol w:w="564"/>
        <w:gridCol w:w="1130"/>
        <w:gridCol w:w="3786"/>
        <w:gridCol w:w="2810"/>
        <w:gridCol w:w="1052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№</w:t>
            </w:r>
          </w:p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п/п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Кол-во часов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Тип урока</w:t>
            </w:r>
          </w:p>
        </w:tc>
        <w:tc>
          <w:tcPr>
            <w:tcW w:w="3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Элементы содержания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 xml:space="preserve">Требования к уровню </w:t>
            </w:r>
          </w:p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подготовки обучающихся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Д/з</w:t>
            </w:r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Класс,</w:t>
            </w:r>
          </w:p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дата проведения</w:t>
            </w: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3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13</w:t>
            </w: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5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  <w:r w:rsidRPr="003A5682">
              <w:rPr>
                <w:sz w:val="18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spacing w:line="237" w:lineRule="auto"/>
              <w:jc w:val="center"/>
              <w:rPr>
                <w:sz w:val="18"/>
              </w:rPr>
            </w:pPr>
            <w:r w:rsidRPr="003A5682">
              <w:rPr>
                <w:sz w:val="18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 w:val="18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357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1</w:t>
            </w:r>
          </w:p>
        </w:tc>
        <w:tc>
          <w:tcPr>
            <w:tcW w:w="14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Легкая атлетика (11 часов)</w:t>
            </w:r>
          </w:p>
        </w:tc>
      </w:tr>
      <w:tr w:rsidR="00512555" w:rsidRPr="003A5682" w:rsidTr="007561B4">
        <w:tblPrEx>
          <w:tblCellSpacing w:w="-8" w:type="dxa"/>
        </w:tblPrEx>
        <w:trPr>
          <w:trHeight w:val="1020"/>
          <w:tblCellSpacing w:w="-8" w:type="dxa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bCs/>
                <w:sz w:val="26"/>
                <w:szCs w:val="28"/>
              </w:rPr>
            </w:pPr>
            <w:r w:rsidRPr="003A5682">
              <w:rPr>
                <w:b/>
                <w:bCs/>
                <w:sz w:val="26"/>
                <w:szCs w:val="28"/>
              </w:rPr>
              <w:t>1-5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Ходьба и бег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Вводный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  <w:r w:rsidRPr="003A5682">
              <w:rPr>
                <w:b/>
                <w:bCs/>
                <w:szCs w:val="22"/>
              </w:rPr>
              <w:t xml:space="preserve">Уметь </w:t>
            </w:r>
            <w:r w:rsidRPr="003A5682">
              <w:rPr>
                <w:szCs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050"/>
          <w:tblCellSpacing w:w="-8" w:type="dxa"/>
        </w:trPr>
        <w:tc>
          <w:tcPr>
            <w:tcW w:w="37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15"/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>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 xml:space="preserve">Уметь </w:t>
            </w:r>
            <w:r w:rsidRPr="003A5682">
              <w:rPr>
                <w:szCs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60"/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 xml:space="preserve">Уметь </w:t>
            </w:r>
            <w:r w:rsidRPr="003A5682">
              <w:rPr>
                <w:szCs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5682">
                <w:rPr>
                  <w:szCs w:val="22"/>
                </w:rPr>
                <w:t>30 м</w:t>
              </w:r>
            </w:smartTag>
            <w:r w:rsidRPr="003A5682">
              <w:rPr>
                <w:szCs w:val="22"/>
              </w:rPr>
              <w:t>).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Мальчики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5.0–5.5–6.0;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девочки: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5.2–5.7–6.0.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 xml:space="preserve">).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Мальчики10.0;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девочки: 10.5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6-8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Прыжки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Прыжки в длину по заданным ориентирам. Тройной прыжок с места.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</w:t>
            </w:r>
            <w:r w:rsidRPr="003A5682">
              <w:rPr>
                <w:szCs w:val="22"/>
              </w:rPr>
              <w:lastRenderedPageBreak/>
              <w:t>силовых качеств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lastRenderedPageBreak/>
              <w:t xml:space="preserve">Уметь </w:t>
            </w:r>
            <w:r w:rsidRPr="003A5682">
              <w:rPr>
                <w:szCs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</w:tbl>
    <w:tbl>
      <w:tblPr>
        <w:tblpPr w:leftFromText="180" w:rightFromText="180" w:vertAnchor="text" w:horzAnchor="margin" w:tblpY="18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130"/>
        <w:gridCol w:w="1268"/>
        <w:gridCol w:w="551"/>
        <w:gridCol w:w="14"/>
        <w:gridCol w:w="1071"/>
        <w:gridCol w:w="61"/>
        <w:gridCol w:w="3746"/>
        <w:gridCol w:w="44"/>
        <w:gridCol w:w="2784"/>
        <w:gridCol w:w="30"/>
        <w:gridCol w:w="1041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 xml:space="preserve">Уметь </w:t>
            </w:r>
            <w:r w:rsidRPr="003A5682">
              <w:rPr>
                <w:szCs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 xml:space="preserve">Уметь </w:t>
            </w:r>
            <w:r w:rsidRPr="003A5682">
              <w:rPr>
                <w:szCs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26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9-11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Метание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1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335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Метание в цель: из 5 попыток – 3 попада-ния(зачет)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80"/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iCs/>
                <w:sz w:val="30"/>
                <w:szCs w:val="32"/>
              </w:rPr>
            </w:pPr>
            <w:r w:rsidRPr="003A5682">
              <w:rPr>
                <w:b/>
                <w:iCs/>
                <w:sz w:val="30"/>
                <w:szCs w:val="32"/>
              </w:rPr>
              <w:t>2</w:t>
            </w:r>
          </w:p>
        </w:tc>
        <w:tc>
          <w:tcPr>
            <w:tcW w:w="14644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Кроссовая подготовка (11 часов)</w:t>
            </w: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bCs/>
                <w:sz w:val="30"/>
                <w:szCs w:val="32"/>
              </w:rPr>
            </w:pPr>
            <w:r w:rsidRPr="003A5682">
              <w:rPr>
                <w:b/>
                <w:bCs/>
                <w:sz w:val="30"/>
                <w:szCs w:val="32"/>
              </w:rPr>
              <w:t>12-22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Бег по пересеченной местности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11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1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ходьба). Игра «Салки на марше». Развитие выносливости 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1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2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A5682">
                <w:rPr>
                  <w:szCs w:val="22"/>
                </w:rPr>
                <w:t>90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A5682">
                <w:rPr>
                  <w:szCs w:val="22"/>
                </w:rPr>
                <w:t>90 м</w:t>
              </w:r>
            </w:smartTag>
            <w:r w:rsidRPr="003A5682">
              <w:rPr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93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rPr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55"/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A5682">
                <w:rPr>
                  <w:szCs w:val="22"/>
                </w:rPr>
                <w:t>90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A5682">
                <w:rPr>
                  <w:szCs w:val="22"/>
                </w:rPr>
                <w:t>90 м</w:t>
              </w:r>
            </w:smartTag>
            <w:r w:rsidRPr="003A5682">
              <w:rPr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11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70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50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125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90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A5682">
                <w:rPr>
                  <w:szCs w:val="22"/>
                </w:rPr>
                <w:t>1 км</w:t>
              </w:r>
            </w:smartTag>
            <w:r w:rsidRPr="003A5682">
              <w:rPr>
                <w:szCs w:val="22"/>
              </w:rPr>
              <w:t xml:space="preserve"> по пересеченной местности. Игра «Охотники и зайцы»</w:t>
            </w:r>
          </w:p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Без учета времени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69"/>
          <w:tblCellSpacing w:w="-8" w:type="dxa"/>
        </w:trPr>
        <w:tc>
          <w:tcPr>
            <w:tcW w:w="37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iCs/>
                <w:sz w:val="30"/>
                <w:szCs w:val="32"/>
              </w:rPr>
            </w:pPr>
            <w:r w:rsidRPr="003A5682">
              <w:rPr>
                <w:b/>
                <w:iCs/>
                <w:sz w:val="30"/>
                <w:szCs w:val="32"/>
              </w:rPr>
              <w:t>3</w:t>
            </w:r>
          </w:p>
        </w:tc>
        <w:tc>
          <w:tcPr>
            <w:tcW w:w="14644" w:type="dxa"/>
            <w:gridSpan w:val="1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Гимнастика (18 часов)</w:t>
            </w: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bCs/>
                <w:sz w:val="30"/>
                <w:szCs w:val="32"/>
              </w:rPr>
            </w:pPr>
            <w:r w:rsidRPr="003A5682">
              <w:rPr>
                <w:b/>
                <w:bCs/>
                <w:sz w:val="30"/>
                <w:szCs w:val="32"/>
              </w:rPr>
              <w:t>23-28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Акробатика.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Строевые упражнения. Упражнения в равновесии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960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ОРУ. Мост с помощью и самостоятельно Кувырок назад  и перекат, стойка на лопатках. Выполнение команд: «Становись!», «Равняйсь!», «Смирно!», </w:t>
            </w:r>
            <w:r w:rsidRPr="003A5682">
              <w:rPr>
                <w:szCs w:val="22"/>
              </w:rPr>
              <w:lastRenderedPageBreak/>
              <w:t>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lastRenderedPageBreak/>
              <w:t>Уметь</w:t>
            </w:r>
            <w:r w:rsidRPr="003A5682">
              <w:rPr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065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</w:tbl>
    <w:p w:rsidR="00512555" w:rsidRPr="003A5682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Pr="003A5682" w:rsidRDefault="00512555" w:rsidP="00512555">
      <w:pPr>
        <w:spacing w:after="60"/>
        <w:rPr>
          <w:i/>
          <w:iCs/>
          <w:sz w:val="16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130"/>
        <w:gridCol w:w="1268"/>
        <w:gridCol w:w="565"/>
        <w:gridCol w:w="1132"/>
        <w:gridCol w:w="3790"/>
        <w:gridCol w:w="2814"/>
        <w:gridCol w:w="1040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7" w:lineRule="auto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40"/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  <w:p w:rsidR="00512555" w:rsidRPr="003A5682" w:rsidRDefault="00512555" w:rsidP="007561B4">
            <w:pPr>
              <w:rPr>
                <w:szCs w:val="22"/>
              </w:rPr>
            </w:pPr>
          </w:p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7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both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Фронтальный: выполне-ние комбина-ции из разучен-ых элементов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iCs/>
                <w:sz w:val="30"/>
                <w:szCs w:val="32"/>
              </w:rPr>
            </w:pPr>
            <w:r w:rsidRPr="003A5682">
              <w:rPr>
                <w:b/>
                <w:iCs/>
                <w:sz w:val="30"/>
                <w:szCs w:val="32"/>
              </w:rPr>
              <w:t>29-34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Висы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висы и упоры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висы и упоры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267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висы и упоры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23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висы и упоры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4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висы и упоры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130"/>
        <w:gridCol w:w="1268"/>
        <w:gridCol w:w="565"/>
        <w:gridCol w:w="1132"/>
        <w:gridCol w:w="3790"/>
        <w:gridCol w:w="2814"/>
        <w:gridCol w:w="1040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выполнять висы и упоры, подтягивание в висе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Оценка техники выполнения </w:t>
            </w:r>
            <w:r w:rsidRPr="003A5682">
              <w:rPr>
                <w:spacing w:val="-15"/>
                <w:szCs w:val="22"/>
              </w:rPr>
              <w:t>висов. Поднима</w:t>
            </w:r>
            <w:r w:rsidRPr="003A5682">
              <w:rPr>
                <w:szCs w:val="22"/>
              </w:rPr>
              <w:t xml:space="preserve">-ние ног в висе: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«5» – 12; «4» – 8; «3» – 2.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Подтягивание: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«5» – 5; «4» – 3; «3» – 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18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35-40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Опорный прыжок,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лазание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по канату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4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</w:t>
            </w:r>
            <w:r w:rsidRPr="003A5682">
              <w:rPr>
                <w:szCs w:val="22"/>
              </w:rPr>
              <w:lastRenderedPageBreak/>
              <w:t>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lastRenderedPageBreak/>
              <w:t>Уметь</w:t>
            </w:r>
            <w:r w:rsidRPr="003A5682">
              <w:rPr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1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97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45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130"/>
        <w:gridCol w:w="1268"/>
        <w:gridCol w:w="565"/>
        <w:gridCol w:w="1132"/>
        <w:gridCol w:w="3790"/>
        <w:gridCol w:w="2814"/>
        <w:gridCol w:w="1040"/>
        <w:gridCol w:w="720"/>
        <w:gridCol w:w="540"/>
        <w:gridCol w:w="540"/>
        <w:gridCol w:w="540"/>
        <w:gridCol w:w="540"/>
      </w:tblGrid>
      <w:tr w:rsidR="00512555" w:rsidRPr="003A5682" w:rsidTr="0051255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1635"/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Оценка техники лазанья по канату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483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512555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4</w:t>
            </w:r>
          </w:p>
        </w:tc>
        <w:tc>
          <w:tcPr>
            <w:tcW w:w="14643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512555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Подвижные игры (18 часов)</w:t>
            </w: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b/>
                <w:bCs/>
                <w:sz w:val="30"/>
                <w:szCs w:val="32"/>
              </w:rPr>
            </w:pPr>
            <w:r w:rsidRPr="003A5682">
              <w:rPr>
                <w:b/>
                <w:bCs/>
                <w:sz w:val="30"/>
                <w:szCs w:val="32"/>
              </w:rPr>
              <w:t>41-58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Подвижные игры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963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75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90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szCs w:val="22"/>
              </w:rPr>
            </w:pPr>
          </w:p>
        </w:tc>
      </w:tr>
      <w:tr w:rsidR="00512555" w:rsidRPr="003A5682" w:rsidTr="0051255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39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40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42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37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42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52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48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46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375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512555">
            <w:pPr>
              <w:jc w:val="center"/>
              <w:rPr>
                <w:b/>
                <w:iCs/>
                <w:sz w:val="30"/>
                <w:szCs w:val="32"/>
              </w:rPr>
            </w:pPr>
            <w:r w:rsidRPr="003A5682">
              <w:rPr>
                <w:b/>
                <w:iCs/>
                <w:sz w:val="30"/>
                <w:szCs w:val="32"/>
              </w:rPr>
              <w:t>5</w:t>
            </w:r>
          </w:p>
        </w:tc>
        <w:tc>
          <w:tcPr>
            <w:tcW w:w="14643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512555">
            <w:pPr>
              <w:spacing w:line="252" w:lineRule="auto"/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Подвижные игры на основе баскетбола (24 часа)</w:t>
            </w:r>
          </w:p>
        </w:tc>
      </w:tr>
      <w:tr w:rsidR="00512555" w:rsidRPr="003A5682" w:rsidTr="00512555">
        <w:tblPrEx>
          <w:tblCellSpacing w:w="-8" w:type="dxa"/>
        </w:tblPrEx>
        <w:trPr>
          <w:trHeight w:val="885"/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b/>
                <w:bCs/>
                <w:sz w:val="30"/>
                <w:szCs w:val="32"/>
              </w:rPr>
            </w:pPr>
            <w:r w:rsidRPr="003A5682">
              <w:rPr>
                <w:b/>
                <w:bCs/>
                <w:sz w:val="30"/>
                <w:szCs w:val="32"/>
              </w:rPr>
              <w:t>59-82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Cs/>
                <w:szCs w:val="22"/>
              </w:rPr>
              <w:t>Подвижные игры на основе баскетбола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705"/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Cs/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1290"/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 xml:space="preserve">ОРУ. Ловля и передача мяча в движении. Ведение мяча с изменением направления и скорости. Эстафеты. Игра «Гонка мячей по </w:t>
            </w:r>
            <w:r w:rsidRPr="003A5682">
              <w:rPr>
                <w:szCs w:val="22"/>
              </w:rPr>
              <w:lastRenderedPageBreak/>
              <w:t>кругу».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lastRenderedPageBreak/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</w:t>
            </w:r>
            <w:r w:rsidRPr="003A5682">
              <w:rPr>
                <w:szCs w:val="22"/>
              </w:rPr>
              <w:lastRenderedPageBreak/>
              <w:t>броски  в процессе подвиж-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51255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7" w:lineRule="auto"/>
              <w:jc w:val="center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ных игр; играть в мини-баскетбол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66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627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</w:tr>
      <w:tr w:rsidR="00512555" w:rsidRPr="003A5682" w:rsidTr="00512555">
        <w:tblPrEx>
          <w:tblCellSpacing w:w="-8" w:type="dxa"/>
        </w:tblPrEx>
        <w:trPr>
          <w:trHeight w:val="160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512555">
            <w:pPr>
              <w:spacing w:line="228" w:lineRule="auto"/>
              <w:rPr>
                <w:szCs w:val="22"/>
              </w:rPr>
            </w:pPr>
          </w:p>
        </w:tc>
      </w:tr>
    </w:tbl>
    <w:p w:rsidR="00512555" w:rsidRDefault="00512555" w:rsidP="00512555">
      <w:pPr>
        <w:spacing w:after="60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t xml:space="preserve"> </w:t>
      </w: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Pr="003A5682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Pr="003A5682" w:rsidRDefault="00512555" w:rsidP="00512555">
      <w:pPr>
        <w:spacing w:after="60" w:line="252" w:lineRule="auto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t xml:space="preserve"> </w:t>
      </w:r>
    </w:p>
    <w:p w:rsidR="00512555" w:rsidRPr="003A5682" w:rsidRDefault="00512555" w:rsidP="00512555">
      <w:pPr>
        <w:spacing w:after="60" w:line="232" w:lineRule="auto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t xml:space="preserve"> </w:t>
      </w:r>
    </w:p>
    <w:p w:rsidR="00512555" w:rsidRPr="003A5682" w:rsidRDefault="00512555" w:rsidP="00512555">
      <w:pPr>
        <w:spacing w:after="60" w:line="252" w:lineRule="auto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br w:type="page"/>
      </w:r>
    </w:p>
    <w:tbl>
      <w:tblPr>
        <w:tblW w:w="14943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130"/>
        <w:gridCol w:w="1268"/>
        <w:gridCol w:w="565"/>
        <w:gridCol w:w="1132"/>
        <w:gridCol w:w="3790"/>
        <w:gridCol w:w="2814"/>
        <w:gridCol w:w="1013"/>
        <w:gridCol w:w="720"/>
        <w:gridCol w:w="540"/>
        <w:gridCol w:w="540"/>
        <w:gridCol w:w="570"/>
        <w:gridCol w:w="510"/>
      </w:tblGrid>
      <w:tr w:rsidR="00512555" w:rsidRPr="003A5682" w:rsidTr="007561B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78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7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b/>
                <w:bCs/>
                <w:szCs w:val="22"/>
              </w:rPr>
            </w:pPr>
          </w:p>
        </w:tc>
        <w:tc>
          <w:tcPr>
            <w:tcW w:w="1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2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76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70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8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</w:tbl>
    <w:p w:rsidR="00512555" w:rsidRDefault="00512555" w:rsidP="00512555">
      <w:pPr>
        <w:spacing w:after="60" w:line="252" w:lineRule="auto"/>
        <w:rPr>
          <w:i/>
          <w:iCs/>
          <w:sz w:val="16"/>
          <w:szCs w:val="18"/>
        </w:rPr>
      </w:pPr>
    </w:p>
    <w:p w:rsidR="00512555" w:rsidRDefault="00512555" w:rsidP="00512555">
      <w:pPr>
        <w:spacing w:after="60" w:line="252" w:lineRule="auto"/>
        <w:rPr>
          <w:i/>
          <w:iCs/>
          <w:sz w:val="16"/>
          <w:szCs w:val="18"/>
        </w:rPr>
      </w:pPr>
    </w:p>
    <w:p w:rsidR="00512555" w:rsidRDefault="00512555" w:rsidP="00512555">
      <w:pPr>
        <w:spacing w:after="60" w:line="252" w:lineRule="auto"/>
        <w:rPr>
          <w:i/>
          <w:iCs/>
          <w:sz w:val="16"/>
          <w:szCs w:val="18"/>
        </w:rPr>
      </w:pPr>
    </w:p>
    <w:p w:rsidR="00512555" w:rsidRDefault="00512555" w:rsidP="00512555">
      <w:pPr>
        <w:spacing w:after="60" w:line="252" w:lineRule="auto"/>
        <w:rPr>
          <w:i/>
          <w:iCs/>
          <w:sz w:val="16"/>
          <w:szCs w:val="18"/>
        </w:rPr>
      </w:pPr>
    </w:p>
    <w:p w:rsidR="00512555" w:rsidRDefault="00512555" w:rsidP="00512555">
      <w:pPr>
        <w:spacing w:after="60" w:line="252" w:lineRule="auto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lastRenderedPageBreak/>
        <w:t xml:space="preserve"> </w:t>
      </w:r>
    </w:p>
    <w:p w:rsidR="00512555" w:rsidRDefault="00512555" w:rsidP="00512555">
      <w:pPr>
        <w:spacing w:after="60" w:line="252" w:lineRule="auto"/>
        <w:rPr>
          <w:i/>
          <w:iCs/>
          <w:sz w:val="16"/>
          <w:szCs w:val="18"/>
        </w:rPr>
      </w:pPr>
    </w:p>
    <w:p w:rsidR="00512555" w:rsidRPr="003A5682" w:rsidRDefault="00512555" w:rsidP="00512555">
      <w:pPr>
        <w:spacing w:after="60" w:line="252" w:lineRule="auto"/>
        <w:rPr>
          <w:i/>
          <w:iCs/>
          <w:sz w:val="16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130"/>
        <w:gridCol w:w="1268"/>
        <w:gridCol w:w="565"/>
        <w:gridCol w:w="1132"/>
        <w:gridCol w:w="3790"/>
        <w:gridCol w:w="2814"/>
        <w:gridCol w:w="1040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10"/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780"/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76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2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  <w:r w:rsidRPr="003A5682">
              <w:rPr>
                <w:szCs w:val="22"/>
              </w:rPr>
              <w:t>Совершен-ствование ЗУН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both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26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iCs/>
                <w:sz w:val="30"/>
                <w:szCs w:val="32"/>
              </w:rPr>
            </w:pPr>
            <w:r w:rsidRPr="003A5682">
              <w:rPr>
                <w:b/>
                <w:iCs/>
                <w:sz w:val="30"/>
                <w:szCs w:val="32"/>
              </w:rPr>
              <w:t>6</w:t>
            </w:r>
          </w:p>
        </w:tc>
        <w:tc>
          <w:tcPr>
            <w:tcW w:w="14643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spacing w:line="252" w:lineRule="auto"/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Кроссовая подготовка (10 часов)</w:t>
            </w: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b/>
                <w:bCs/>
                <w:sz w:val="30"/>
                <w:szCs w:val="32"/>
              </w:rPr>
            </w:pPr>
            <w:r w:rsidRPr="003A5682">
              <w:rPr>
                <w:b/>
                <w:bCs/>
                <w:sz w:val="30"/>
                <w:szCs w:val="32"/>
              </w:rPr>
              <w:t>83-92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Бег по пересеченной местности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ходьба). Игра «Салки на марше». Развитие выносливости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8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8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114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A5682">
                <w:rPr>
                  <w:szCs w:val="22"/>
                </w:rPr>
                <w:t>90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A5682">
                <w:rPr>
                  <w:szCs w:val="22"/>
                </w:rPr>
                <w:t>90 м</w:t>
              </w:r>
            </w:smartTag>
            <w:r w:rsidRPr="003A5682">
              <w:rPr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2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5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08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b/>
                <w:bCs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</w:tbl>
    <w:p w:rsidR="00512555" w:rsidRDefault="00512555" w:rsidP="00512555">
      <w:pPr>
        <w:spacing w:after="60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t xml:space="preserve"> </w:t>
      </w: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Default="00512555" w:rsidP="00512555">
      <w:pPr>
        <w:spacing w:after="60"/>
        <w:rPr>
          <w:i/>
          <w:iCs/>
          <w:sz w:val="16"/>
          <w:szCs w:val="18"/>
        </w:rPr>
      </w:pPr>
    </w:p>
    <w:p w:rsidR="00512555" w:rsidRPr="003A5682" w:rsidRDefault="00512555" w:rsidP="00512555">
      <w:pPr>
        <w:spacing w:after="60"/>
        <w:rPr>
          <w:i/>
          <w:iCs/>
          <w:sz w:val="16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130"/>
        <w:gridCol w:w="1268"/>
        <w:gridCol w:w="565"/>
        <w:gridCol w:w="1071"/>
        <w:gridCol w:w="3807"/>
        <w:gridCol w:w="2828"/>
        <w:gridCol w:w="1071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84"/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spacing w:line="252" w:lineRule="auto"/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682">
                <w:rPr>
                  <w:szCs w:val="22"/>
                </w:rPr>
                <w:t>100 м</w:t>
              </w:r>
            </w:smartTag>
            <w:r w:rsidRPr="003A5682">
              <w:rPr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A5682">
                <w:rPr>
                  <w:szCs w:val="22"/>
                </w:rPr>
                <w:t>80 м</w:t>
              </w:r>
            </w:smartTag>
            <w:r w:rsidRPr="003A5682">
              <w:rPr>
                <w:szCs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825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A5682">
                <w:rPr>
                  <w:szCs w:val="22"/>
                </w:rPr>
                <w:t>1 км</w:t>
              </w:r>
            </w:smartTag>
            <w:r w:rsidRPr="003A5682">
              <w:rPr>
                <w:szCs w:val="22"/>
              </w:rPr>
              <w:t xml:space="preserve"> по пересеченной местности. Игра «Охотники и зайцы»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Без учета времени.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389"/>
          <w:tblCellSpacing w:w="-8" w:type="dxa"/>
        </w:trPr>
        <w:tc>
          <w:tcPr>
            <w:tcW w:w="37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i/>
                <w:iCs/>
                <w:sz w:val="30"/>
                <w:szCs w:val="32"/>
              </w:rPr>
            </w:pPr>
            <w:r w:rsidRPr="003A5682">
              <w:rPr>
                <w:b/>
                <w:i/>
                <w:iCs/>
                <w:sz w:val="30"/>
                <w:szCs w:val="32"/>
              </w:rPr>
              <w:t>7</w:t>
            </w:r>
          </w:p>
        </w:tc>
        <w:tc>
          <w:tcPr>
            <w:tcW w:w="14644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Легкая атлетика (10 часов)</w:t>
            </w:r>
          </w:p>
        </w:tc>
      </w:tr>
      <w:tr w:rsidR="00512555" w:rsidRPr="003A5682" w:rsidTr="007561B4">
        <w:tblPrEx>
          <w:tblCellSpacing w:w="-8" w:type="dxa"/>
        </w:tblPrEx>
        <w:trPr>
          <w:trHeight w:val="1305"/>
          <w:tblCellSpacing w:w="-8" w:type="dxa"/>
        </w:trPr>
        <w:tc>
          <w:tcPr>
            <w:tcW w:w="37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bCs/>
                <w:sz w:val="30"/>
                <w:szCs w:val="32"/>
              </w:rPr>
            </w:pPr>
            <w:r w:rsidRPr="003A5682">
              <w:rPr>
                <w:b/>
                <w:bCs/>
                <w:sz w:val="30"/>
                <w:szCs w:val="32"/>
              </w:rPr>
              <w:t>93-96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Бег и ходьба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630"/>
          <w:tblCellSpacing w:w="-8" w:type="dxa"/>
        </w:trPr>
        <w:tc>
          <w:tcPr>
            <w:tcW w:w="374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>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4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434"/>
          <w:tblCellSpacing w:w="-8" w:type="dxa"/>
        </w:trPr>
        <w:tc>
          <w:tcPr>
            <w:tcW w:w="374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Комплекс-ный</w:t>
            </w:r>
          </w:p>
        </w:tc>
        <w:tc>
          <w:tcPr>
            <w:tcW w:w="3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</w:p>
        </w:tc>
        <w:tc>
          <w:tcPr>
            <w:tcW w:w="1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Учетный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5682">
                <w:rPr>
                  <w:szCs w:val="22"/>
                </w:rPr>
                <w:t>30 м</w:t>
              </w:r>
            </w:smartTag>
            <w:r w:rsidRPr="003A5682">
              <w:rPr>
                <w:szCs w:val="22"/>
              </w:rPr>
              <w:t>).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Мальчики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5.0–5.5-–6.0;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 xml:space="preserve">девочки: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5.2–5.7–6.0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5682">
                <w:rPr>
                  <w:szCs w:val="22"/>
                </w:rPr>
                <w:t>60 м</w:t>
              </w:r>
            </w:smartTag>
            <w:r w:rsidRPr="003A5682">
              <w:rPr>
                <w:szCs w:val="22"/>
              </w:rPr>
              <w:t xml:space="preserve">).  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Мальчики10.0;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девочки: 10.5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lastRenderedPageBreak/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iCs/>
                <w:sz w:val="30"/>
                <w:szCs w:val="32"/>
              </w:rPr>
            </w:pPr>
            <w:r w:rsidRPr="003A5682">
              <w:rPr>
                <w:b/>
                <w:iCs/>
                <w:sz w:val="30"/>
                <w:szCs w:val="32"/>
              </w:rPr>
              <w:t>97-99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Прыжки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130"/>
        <w:gridCol w:w="1268"/>
        <w:gridCol w:w="565"/>
        <w:gridCol w:w="1071"/>
        <w:gridCol w:w="3807"/>
        <w:gridCol w:w="2828"/>
        <w:gridCol w:w="1071"/>
        <w:gridCol w:w="720"/>
        <w:gridCol w:w="540"/>
        <w:gridCol w:w="540"/>
        <w:gridCol w:w="540"/>
        <w:gridCol w:w="540"/>
      </w:tblGrid>
      <w:tr w:rsidR="00512555" w:rsidRPr="003A5682" w:rsidTr="007561B4">
        <w:trPr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6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37" w:lineRule="auto"/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555"/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rHeight w:val="705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Комплексный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  <w:tc>
          <w:tcPr>
            <w:tcW w:w="284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b/>
                <w:bCs/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rFonts w:ascii="Arial" w:hAnsi="Arial" w:cs="Arial"/>
                <w:sz w:val="18"/>
                <w:lang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b/>
                <w:sz w:val="30"/>
                <w:szCs w:val="32"/>
              </w:rPr>
            </w:pPr>
            <w:r w:rsidRPr="003A5682">
              <w:rPr>
                <w:b/>
                <w:sz w:val="30"/>
                <w:szCs w:val="32"/>
              </w:rPr>
              <w:t>100-102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Метание</w:t>
            </w:r>
          </w:p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jc w:val="center"/>
              <w:rPr>
                <w:szCs w:val="22"/>
              </w:rPr>
            </w:pPr>
            <w:r w:rsidRPr="003A5682">
              <w:rPr>
                <w:szCs w:val="22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  <w:tr w:rsidR="00512555" w:rsidRPr="003A5682" w:rsidTr="007561B4">
        <w:tblPrEx>
          <w:tblCellSpacing w:w="-8" w:type="dxa"/>
        </w:tblPrEx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Комплексный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b/>
                <w:bCs/>
                <w:szCs w:val="22"/>
              </w:rPr>
              <w:t>Уметь</w:t>
            </w:r>
            <w:r w:rsidRPr="003A5682">
              <w:rPr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Метание в цель - из 5 попыток 3 попадания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(зачет)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spacing w:line="228" w:lineRule="auto"/>
              <w:rPr>
                <w:szCs w:val="22"/>
              </w:rPr>
            </w:pPr>
            <w:r w:rsidRPr="003A5682">
              <w:rPr>
                <w:szCs w:val="22"/>
              </w:rPr>
              <w:t>Ком-</w:t>
            </w:r>
          </w:p>
          <w:p w:rsidR="00512555" w:rsidRPr="003A5682" w:rsidRDefault="00512555" w:rsidP="007561B4">
            <w:pPr>
              <w:rPr>
                <w:szCs w:val="22"/>
              </w:rPr>
            </w:pPr>
            <w:r w:rsidRPr="003A5682">
              <w:rPr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12555" w:rsidRPr="003A5682" w:rsidRDefault="00512555" w:rsidP="007561B4">
            <w:pPr>
              <w:rPr>
                <w:szCs w:val="22"/>
              </w:rPr>
            </w:pPr>
          </w:p>
        </w:tc>
      </w:tr>
    </w:tbl>
    <w:p w:rsidR="00512555" w:rsidRPr="003A5682" w:rsidRDefault="00512555" w:rsidP="00512555">
      <w:pPr>
        <w:spacing w:after="60"/>
        <w:rPr>
          <w:i/>
          <w:iCs/>
          <w:sz w:val="16"/>
          <w:szCs w:val="18"/>
        </w:rPr>
      </w:pPr>
      <w:r w:rsidRPr="003A5682">
        <w:rPr>
          <w:i/>
          <w:iCs/>
          <w:sz w:val="16"/>
          <w:szCs w:val="18"/>
        </w:rPr>
        <w:t xml:space="preserve"> </w:t>
      </w:r>
    </w:p>
    <w:p w:rsidR="00512555" w:rsidRPr="003A5682" w:rsidRDefault="00512555" w:rsidP="00512555">
      <w:pPr>
        <w:jc w:val="center"/>
        <w:rPr>
          <w:i/>
          <w:iCs/>
          <w:sz w:val="16"/>
          <w:szCs w:val="18"/>
        </w:rPr>
      </w:pPr>
    </w:p>
    <w:p w:rsidR="00512555" w:rsidRPr="003A5682" w:rsidRDefault="00512555" w:rsidP="00512555">
      <w:pPr>
        <w:rPr>
          <w:sz w:val="22"/>
        </w:rPr>
      </w:pPr>
    </w:p>
    <w:p w:rsidR="00E231FB" w:rsidRPr="002A34FD" w:rsidRDefault="00E231FB">
      <w:pPr>
        <w:rPr>
          <w:sz w:val="28"/>
          <w:szCs w:val="28"/>
        </w:rPr>
      </w:pPr>
    </w:p>
    <w:sectPr w:rsidR="00E231FB" w:rsidRPr="002A34FD" w:rsidSect="00512555">
      <w:pgSz w:w="16838" w:h="11906" w:orient="landscape" w:code="9"/>
      <w:pgMar w:top="454" w:right="828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30" w:rsidRDefault="00785A30" w:rsidP="0080526F">
      <w:r>
        <w:separator/>
      </w:r>
    </w:p>
  </w:endnote>
  <w:endnote w:type="continuationSeparator" w:id="0">
    <w:p w:rsidR="00785A30" w:rsidRDefault="00785A30" w:rsidP="0080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30" w:rsidRDefault="00785A30" w:rsidP="0080526F">
      <w:r>
        <w:separator/>
      </w:r>
    </w:p>
  </w:footnote>
  <w:footnote w:type="continuationSeparator" w:id="0">
    <w:p w:rsidR="00785A30" w:rsidRDefault="00785A30" w:rsidP="00805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FD"/>
    <w:rsid w:val="002A34FD"/>
    <w:rsid w:val="00512555"/>
    <w:rsid w:val="00785A30"/>
    <w:rsid w:val="0080526F"/>
    <w:rsid w:val="00B5410C"/>
    <w:rsid w:val="00D04D30"/>
    <w:rsid w:val="00E231FB"/>
    <w:rsid w:val="00E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2A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34FD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header"/>
    <w:basedOn w:val="a"/>
    <w:link w:val="a5"/>
    <w:uiPriority w:val="99"/>
    <w:semiHidden/>
    <w:unhideWhenUsed/>
    <w:rsid w:val="00805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26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26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Степановы</cp:lastModifiedBy>
  <cp:revision>1</cp:revision>
  <cp:lastPrinted>2011-09-04T16:42:00Z</cp:lastPrinted>
  <dcterms:created xsi:type="dcterms:W3CDTF">2011-09-04T15:55:00Z</dcterms:created>
  <dcterms:modified xsi:type="dcterms:W3CDTF">2011-09-04T16:44:00Z</dcterms:modified>
</cp:coreProperties>
</file>